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56" w:rsidRDefault="00FB3856" w:rsidP="00B55FD3">
      <w:pPr>
        <w:pStyle w:val="af7"/>
      </w:pPr>
    </w:p>
    <w:p w:rsidR="00FB3856" w:rsidRDefault="00FB3856" w:rsidP="00B55FD3">
      <w:pPr>
        <w:pStyle w:val="af7"/>
      </w:pPr>
    </w:p>
    <w:p w:rsidR="00FB3856" w:rsidRDefault="00FB3856" w:rsidP="00B55FD3">
      <w:pPr>
        <w:pStyle w:val="af7"/>
      </w:pPr>
    </w:p>
    <w:p w:rsidR="00FB3856" w:rsidRDefault="00FB3856" w:rsidP="00B55FD3">
      <w:pPr>
        <w:pStyle w:val="af7"/>
      </w:pPr>
    </w:p>
    <w:p w:rsidR="00FB3856" w:rsidRDefault="00FB3856" w:rsidP="00B55FD3"/>
    <w:p w:rsidR="00FB3856" w:rsidRDefault="00FB3856" w:rsidP="00B55FD3"/>
    <w:p w:rsidR="00C443C9" w:rsidRPr="007D6D79" w:rsidRDefault="00C443C9" w:rsidP="00C443C9">
      <w:pPr>
        <w:ind w:left="142"/>
        <w:jc w:val="center"/>
        <w:rPr>
          <w:sz w:val="32"/>
          <w:szCs w:val="32"/>
        </w:rPr>
      </w:pPr>
      <w:bookmarkStart w:id="0" w:name="_Hlk91593012"/>
      <w:r w:rsidRPr="007D6D79">
        <w:rPr>
          <w:sz w:val="32"/>
          <w:szCs w:val="32"/>
        </w:rPr>
        <w:t>Программное обеспечение комплекса автоматизации метеорологического обслуживания процессов УВД КАМО «</w:t>
      </w:r>
      <w:proofErr w:type="spellStart"/>
      <w:r w:rsidRPr="007D6D79">
        <w:rPr>
          <w:sz w:val="32"/>
          <w:szCs w:val="32"/>
        </w:rPr>
        <w:t>Метеосервис</w:t>
      </w:r>
      <w:proofErr w:type="spellEnd"/>
      <w:r w:rsidRPr="007D6D79">
        <w:rPr>
          <w:sz w:val="32"/>
          <w:szCs w:val="32"/>
        </w:rPr>
        <w:t>»</w:t>
      </w:r>
      <w:bookmarkEnd w:id="0"/>
    </w:p>
    <w:p w:rsidR="00C443C9" w:rsidRDefault="00C443C9" w:rsidP="00C443C9">
      <w:pPr>
        <w:ind w:left="142"/>
        <w:jc w:val="center"/>
        <w:rPr>
          <w:sz w:val="28"/>
          <w:szCs w:val="32"/>
        </w:rPr>
      </w:pPr>
    </w:p>
    <w:p w:rsidR="00C443C9" w:rsidRDefault="00C443C9" w:rsidP="00C443C9">
      <w:pPr>
        <w:ind w:left="142"/>
        <w:jc w:val="center"/>
        <w:rPr>
          <w:sz w:val="28"/>
          <w:szCs w:val="32"/>
        </w:rPr>
      </w:pPr>
    </w:p>
    <w:p w:rsidR="00C443C9" w:rsidRDefault="00C443C9" w:rsidP="00C443C9">
      <w:pPr>
        <w:ind w:left="142"/>
        <w:jc w:val="center"/>
        <w:rPr>
          <w:sz w:val="28"/>
          <w:szCs w:val="32"/>
        </w:rPr>
      </w:pPr>
    </w:p>
    <w:p w:rsidR="00C443C9" w:rsidRDefault="00C443C9" w:rsidP="00C443C9">
      <w:pPr>
        <w:ind w:left="142"/>
        <w:jc w:val="center"/>
        <w:rPr>
          <w:sz w:val="28"/>
          <w:szCs w:val="32"/>
        </w:rPr>
      </w:pPr>
      <w:r>
        <w:rPr>
          <w:sz w:val="28"/>
          <w:szCs w:val="32"/>
        </w:rPr>
        <w:t>Инструкция по эксплуатации</w:t>
      </w:r>
    </w:p>
    <w:p w:rsidR="00C443C9" w:rsidRDefault="00C443C9" w:rsidP="00C443C9">
      <w:pPr>
        <w:ind w:left="142"/>
        <w:rPr>
          <w:sz w:val="28"/>
          <w:szCs w:val="32"/>
        </w:rPr>
      </w:pPr>
    </w:p>
    <w:p w:rsidR="00C443C9" w:rsidRDefault="00C443C9" w:rsidP="00C443C9">
      <w:pPr>
        <w:ind w:left="142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СПО </w:t>
      </w:r>
      <w:r w:rsidRPr="00C443C9">
        <w:rPr>
          <w:sz w:val="28"/>
          <w:szCs w:val="32"/>
        </w:rPr>
        <w:t>Сервер обработки и хранения данных</w:t>
      </w:r>
    </w:p>
    <w:p w:rsidR="00C443C9" w:rsidRDefault="00C443C9" w:rsidP="00C443C9">
      <w:pPr>
        <w:jc w:val="center"/>
        <w:rPr>
          <w:sz w:val="28"/>
          <w:szCs w:val="28"/>
        </w:rPr>
      </w:pPr>
    </w:p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DD239C" w:rsidRDefault="00DD239C" w:rsidP="00B55FD3"/>
    <w:p w:rsidR="00DD239C" w:rsidRDefault="00DD239C" w:rsidP="00B55FD3"/>
    <w:p w:rsidR="00DD239C" w:rsidRDefault="00DD239C" w:rsidP="00B55FD3"/>
    <w:p w:rsidR="00DD239C" w:rsidRDefault="00DD239C" w:rsidP="00B55FD3"/>
    <w:p w:rsidR="00DD239C" w:rsidRDefault="00DD239C" w:rsidP="00B55FD3"/>
    <w:p w:rsidR="00DD239C" w:rsidRDefault="00DD239C" w:rsidP="00B55FD3"/>
    <w:p w:rsidR="00DD239C" w:rsidRDefault="00DD239C" w:rsidP="00B55FD3"/>
    <w:p w:rsidR="00DD239C" w:rsidRDefault="00DD239C" w:rsidP="00B55FD3"/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FB3856" w:rsidRDefault="00FB3856" w:rsidP="00B55FD3"/>
    <w:p w:rsidR="00A06F3D" w:rsidRDefault="00A06F3D" w:rsidP="00DD239C">
      <w:pPr>
        <w:pStyle w:val="aff7"/>
      </w:pPr>
    </w:p>
    <w:p w:rsidR="00A06F3D" w:rsidRDefault="00A06F3D" w:rsidP="00DD239C">
      <w:pPr>
        <w:pStyle w:val="aff7"/>
      </w:pPr>
    </w:p>
    <w:p w:rsidR="00A06F3D" w:rsidRDefault="00A06F3D" w:rsidP="00DD239C">
      <w:pPr>
        <w:pStyle w:val="aff7"/>
      </w:pPr>
    </w:p>
    <w:p w:rsidR="00A06F3D" w:rsidRDefault="00A06F3D" w:rsidP="00DD239C">
      <w:pPr>
        <w:pStyle w:val="aff7"/>
      </w:pPr>
    </w:p>
    <w:p w:rsidR="00A06F3D" w:rsidRDefault="00A06F3D" w:rsidP="00DD239C">
      <w:pPr>
        <w:pStyle w:val="aff7"/>
      </w:pPr>
    </w:p>
    <w:p w:rsidR="00FB3856" w:rsidRDefault="00C443C9" w:rsidP="00C443C9">
      <w:pPr>
        <w:pStyle w:val="aff7"/>
        <w:ind w:left="0"/>
        <w:jc w:val="both"/>
        <w:sectPr w:rsidR="00FB3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C443C9">
        <w:rPr>
          <w:b w:val="0"/>
          <w:bCs/>
        </w:rPr>
        <w:t xml:space="preserve">                                                                   </w:t>
      </w:r>
      <w:r w:rsidR="00390372" w:rsidRPr="00C443C9">
        <w:rPr>
          <w:b w:val="0"/>
          <w:bCs/>
        </w:rPr>
        <w:t>20</w:t>
      </w:r>
      <w:r w:rsidR="00DD239C" w:rsidRPr="00C443C9">
        <w:rPr>
          <w:b w:val="0"/>
          <w:bCs/>
        </w:rPr>
        <w:t>2</w:t>
      </w:r>
      <w:r w:rsidR="00A06F3D" w:rsidRPr="00C443C9">
        <w:rPr>
          <w:b w:val="0"/>
          <w:bCs/>
        </w:rPr>
        <w:t>1</w:t>
      </w:r>
      <w:r w:rsidR="00DD239C" w:rsidRPr="00C443C9">
        <w:rPr>
          <w:b w:val="0"/>
          <w:bCs/>
        </w:rPr>
        <w:t>г</w:t>
      </w:r>
      <w:bookmarkStart w:id="1" w:name="_GoBack"/>
      <w:r w:rsidR="00DD239C" w:rsidRPr="00C443C9">
        <w:rPr>
          <w:b w:val="0"/>
          <w:bCs/>
        </w:rPr>
        <w:t>.</w:t>
      </w:r>
      <w:bookmarkEnd w:id="1"/>
    </w:p>
    <w:p w:rsidR="00FB3856" w:rsidRDefault="00390372" w:rsidP="00B55FD3">
      <w:r>
        <w:lastRenderedPageBreak/>
        <w:t>Содержание</w:t>
      </w:r>
    </w:p>
    <w:p w:rsidR="001F4CF4" w:rsidRDefault="00E4395A" w:rsidP="00E4395A">
      <w:pPr>
        <w:pStyle w:val="12"/>
        <w:tabs>
          <w:tab w:val="left" w:pos="1984"/>
          <w:tab w:val="right" w:leader="dot" w:pos="10387"/>
        </w:tabs>
        <w:ind w:left="0" w:firstLine="0"/>
        <w:rPr>
          <w:noProof/>
        </w:rPr>
      </w:pPr>
      <w:r>
        <w:rPr>
          <w:sz w:val="28"/>
          <w:szCs w:val="28"/>
        </w:rPr>
        <w:t xml:space="preserve">            </w:t>
      </w:r>
      <w:r w:rsidR="00390372">
        <w:rPr>
          <w:sz w:val="28"/>
          <w:szCs w:val="28"/>
        </w:rPr>
        <w:fldChar w:fldCharType="begin"/>
      </w:r>
      <w:r w:rsidR="00390372">
        <w:rPr>
          <w:sz w:val="28"/>
          <w:szCs w:val="28"/>
        </w:rPr>
        <w:instrText xml:space="preserve"> TOC \o "1-3" \h \z \u </w:instrText>
      </w:r>
      <w:r w:rsidR="00390372">
        <w:rPr>
          <w:sz w:val="28"/>
          <w:szCs w:val="28"/>
        </w:rPr>
        <w:fldChar w:fldCharType="separate"/>
      </w:r>
    </w:p>
    <w:p w:rsidR="001F4CF4" w:rsidRDefault="00E759A9">
      <w:pPr>
        <w:pStyle w:val="12"/>
        <w:tabs>
          <w:tab w:val="left" w:pos="1984"/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680740" w:history="1">
        <w:r w:rsidR="001F4CF4" w:rsidRPr="00292324">
          <w:rPr>
            <w:rStyle w:val="af1"/>
            <w:rFonts w:eastAsia="Arial"/>
            <w:noProof/>
          </w:rPr>
          <w:t>1.</w:t>
        </w:r>
        <w:r w:rsidR="001F4C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4CF4" w:rsidRPr="00292324">
          <w:rPr>
            <w:rStyle w:val="af1"/>
            <w:rFonts w:eastAsia="Arial"/>
            <w:noProof/>
          </w:rPr>
          <w:t>Введение</w:t>
        </w:r>
        <w:r w:rsidR="001F4CF4">
          <w:rPr>
            <w:noProof/>
            <w:webHidden/>
          </w:rPr>
          <w:tab/>
        </w:r>
        <w:r w:rsidR="001F4CF4">
          <w:rPr>
            <w:noProof/>
            <w:webHidden/>
          </w:rPr>
          <w:fldChar w:fldCharType="begin"/>
        </w:r>
        <w:r w:rsidR="001F4CF4">
          <w:rPr>
            <w:noProof/>
            <w:webHidden/>
          </w:rPr>
          <w:instrText xml:space="preserve"> PAGEREF _Toc103680740 \h </w:instrText>
        </w:r>
        <w:r w:rsidR="001F4CF4">
          <w:rPr>
            <w:noProof/>
            <w:webHidden/>
          </w:rPr>
        </w:r>
        <w:r w:rsidR="001F4CF4">
          <w:rPr>
            <w:noProof/>
            <w:webHidden/>
          </w:rPr>
          <w:fldChar w:fldCharType="separate"/>
        </w:r>
        <w:r w:rsidR="001F4CF4">
          <w:rPr>
            <w:noProof/>
            <w:webHidden/>
          </w:rPr>
          <w:t>2</w:t>
        </w:r>
        <w:r w:rsidR="001F4CF4">
          <w:rPr>
            <w:noProof/>
            <w:webHidden/>
          </w:rPr>
          <w:fldChar w:fldCharType="end"/>
        </w:r>
      </w:hyperlink>
    </w:p>
    <w:p w:rsidR="001F4CF4" w:rsidRDefault="00E759A9">
      <w:pPr>
        <w:pStyle w:val="12"/>
        <w:tabs>
          <w:tab w:val="left" w:pos="1984"/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680741" w:history="1">
        <w:r w:rsidR="001F4CF4" w:rsidRPr="00292324">
          <w:rPr>
            <w:rStyle w:val="af1"/>
            <w:rFonts w:eastAsia="Arial"/>
            <w:noProof/>
          </w:rPr>
          <w:t>2.</w:t>
        </w:r>
        <w:r w:rsidR="001F4C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4CF4" w:rsidRPr="00292324">
          <w:rPr>
            <w:rStyle w:val="af1"/>
            <w:rFonts w:eastAsia="Arial"/>
            <w:noProof/>
          </w:rPr>
          <w:t>СПО «Сервер обработки и хранения данных»</w:t>
        </w:r>
        <w:r w:rsidR="001F4CF4">
          <w:rPr>
            <w:noProof/>
            <w:webHidden/>
          </w:rPr>
          <w:tab/>
        </w:r>
        <w:r w:rsidR="001F4CF4">
          <w:rPr>
            <w:noProof/>
            <w:webHidden/>
          </w:rPr>
          <w:fldChar w:fldCharType="begin"/>
        </w:r>
        <w:r w:rsidR="001F4CF4">
          <w:rPr>
            <w:noProof/>
            <w:webHidden/>
          </w:rPr>
          <w:instrText xml:space="preserve"> PAGEREF _Toc103680741 \h </w:instrText>
        </w:r>
        <w:r w:rsidR="001F4CF4">
          <w:rPr>
            <w:noProof/>
            <w:webHidden/>
          </w:rPr>
        </w:r>
        <w:r w:rsidR="001F4CF4">
          <w:rPr>
            <w:noProof/>
            <w:webHidden/>
          </w:rPr>
          <w:fldChar w:fldCharType="separate"/>
        </w:r>
        <w:r w:rsidR="001F4CF4">
          <w:rPr>
            <w:noProof/>
            <w:webHidden/>
          </w:rPr>
          <w:t>2</w:t>
        </w:r>
        <w:r w:rsidR="001F4CF4">
          <w:rPr>
            <w:noProof/>
            <w:webHidden/>
          </w:rPr>
          <w:fldChar w:fldCharType="end"/>
        </w:r>
      </w:hyperlink>
    </w:p>
    <w:p w:rsidR="001F4CF4" w:rsidRDefault="00E759A9">
      <w:pPr>
        <w:pStyle w:val="23"/>
        <w:tabs>
          <w:tab w:val="left" w:pos="1701"/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680742" w:history="1">
        <w:r w:rsidR="001F4CF4" w:rsidRPr="00292324">
          <w:rPr>
            <w:rStyle w:val="af1"/>
            <w:rFonts w:eastAsia="Arial"/>
            <w:noProof/>
          </w:rPr>
          <w:t>2.1</w:t>
        </w:r>
        <w:r w:rsidR="001F4C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4CF4" w:rsidRPr="00292324">
          <w:rPr>
            <w:rStyle w:val="af1"/>
            <w:rFonts w:eastAsia="Arial"/>
            <w:noProof/>
          </w:rPr>
          <w:t>Общая часть</w:t>
        </w:r>
        <w:r w:rsidR="001F4CF4">
          <w:rPr>
            <w:noProof/>
            <w:webHidden/>
          </w:rPr>
          <w:tab/>
        </w:r>
        <w:r w:rsidR="001F4CF4">
          <w:rPr>
            <w:noProof/>
            <w:webHidden/>
          </w:rPr>
          <w:fldChar w:fldCharType="begin"/>
        </w:r>
        <w:r w:rsidR="001F4CF4">
          <w:rPr>
            <w:noProof/>
            <w:webHidden/>
          </w:rPr>
          <w:instrText xml:space="preserve"> PAGEREF _Toc103680742 \h </w:instrText>
        </w:r>
        <w:r w:rsidR="001F4CF4">
          <w:rPr>
            <w:noProof/>
            <w:webHidden/>
          </w:rPr>
        </w:r>
        <w:r w:rsidR="001F4CF4">
          <w:rPr>
            <w:noProof/>
            <w:webHidden/>
          </w:rPr>
          <w:fldChar w:fldCharType="separate"/>
        </w:r>
        <w:r w:rsidR="001F4CF4">
          <w:rPr>
            <w:noProof/>
            <w:webHidden/>
          </w:rPr>
          <w:t>2</w:t>
        </w:r>
        <w:r w:rsidR="001F4CF4">
          <w:rPr>
            <w:noProof/>
            <w:webHidden/>
          </w:rPr>
          <w:fldChar w:fldCharType="end"/>
        </w:r>
      </w:hyperlink>
    </w:p>
    <w:p w:rsidR="001F4CF4" w:rsidRDefault="00E759A9">
      <w:pPr>
        <w:pStyle w:val="23"/>
        <w:tabs>
          <w:tab w:val="left" w:pos="1701"/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680743" w:history="1">
        <w:r w:rsidR="001F4CF4" w:rsidRPr="00292324">
          <w:rPr>
            <w:rStyle w:val="af1"/>
            <w:rFonts w:eastAsia="Calibri"/>
            <w:noProof/>
          </w:rPr>
          <w:t>2.2</w:t>
        </w:r>
        <w:r w:rsidR="001F4C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4CF4" w:rsidRPr="00292324">
          <w:rPr>
            <w:rStyle w:val="af1"/>
            <w:rFonts w:eastAsia="Calibri"/>
            <w:noProof/>
          </w:rPr>
          <w:t>БД «Литосфера»</w:t>
        </w:r>
        <w:r w:rsidR="001F4CF4">
          <w:rPr>
            <w:noProof/>
            <w:webHidden/>
          </w:rPr>
          <w:tab/>
        </w:r>
        <w:r w:rsidR="001F4CF4">
          <w:rPr>
            <w:noProof/>
            <w:webHidden/>
          </w:rPr>
          <w:fldChar w:fldCharType="begin"/>
        </w:r>
        <w:r w:rsidR="001F4CF4">
          <w:rPr>
            <w:noProof/>
            <w:webHidden/>
          </w:rPr>
          <w:instrText xml:space="preserve"> PAGEREF _Toc103680743 \h </w:instrText>
        </w:r>
        <w:r w:rsidR="001F4CF4">
          <w:rPr>
            <w:noProof/>
            <w:webHidden/>
          </w:rPr>
        </w:r>
        <w:r w:rsidR="001F4CF4">
          <w:rPr>
            <w:noProof/>
            <w:webHidden/>
          </w:rPr>
          <w:fldChar w:fldCharType="separate"/>
        </w:r>
        <w:r w:rsidR="001F4CF4">
          <w:rPr>
            <w:noProof/>
            <w:webHidden/>
          </w:rPr>
          <w:t>3</w:t>
        </w:r>
        <w:r w:rsidR="001F4CF4">
          <w:rPr>
            <w:noProof/>
            <w:webHidden/>
          </w:rPr>
          <w:fldChar w:fldCharType="end"/>
        </w:r>
      </w:hyperlink>
    </w:p>
    <w:p w:rsidR="001F4CF4" w:rsidRDefault="00E759A9">
      <w:pPr>
        <w:pStyle w:val="23"/>
        <w:tabs>
          <w:tab w:val="left" w:pos="1701"/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680744" w:history="1">
        <w:r w:rsidR="001F4CF4" w:rsidRPr="00292324">
          <w:rPr>
            <w:rStyle w:val="af1"/>
            <w:rFonts w:eastAsia="Calibri"/>
            <w:noProof/>
          </w:rPr>
          <w:t>2.3</w:t>
        </w:r>
        <w:r w:rsidR="001F4C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4CF4" w:rsidRPr="00292324">
          <w:rPr>
            <w:rStyle w:val="af1"/>
            <w:rFonts w:eastAsia="Calibri"/>
            <w:noProof/>
          </w:rPr>
          <w:t>БД «Литосфера-Настройка»</w:t>
        </w:r>
        <w:r w:rsidR="001F4CF4">
          <w:rPr>
            <w:noProof/>
            <w:webHidden/>
          </w:rPr>
          <w:tab/>
        </w:r>
        <w:r w:rsidR="001F4CF4">
          <w:rPr>
            <w:noProof/>
            <w:webHidden/>
          </w:rPr>
          <w:fldChar w:fldCharType="begin"/>
        </w:r>
        <w:r w:rsidR="001F4CF4">
          <w:rPr>
            <w:noProof/>
            <w:webHidden/>
          </w:rPr>
          <w:instrText xml:space="preserve"> PAGEREF _Toc103680744 \h </w:instrText>
        </w:r>
        <w:r w:rsidR="001F4CF4">
          <w:rPr>
            <w:noProof/>
            <w:webHidden/>
          </w:rPr>
        </w:r>
        <w:r w:rsidR="001F4CF4">
          <w:rPr>
            <w:noProof/>
            <w:webHidden/>
          </w:rPr>
          <w:fldChar w:fldCharType="separate"/>
        </w:r>
        <w:r w:rsidR="001F4CF4">
          <w:rPr>
            <w:noProof/>
            <w:webHidden/>
          </w:rPr>
          <w:t>3</w:t>
        </w:r>
        <w:r w:rsidR="001F4CF4">
          <w:rPr>
            <w:noProof/>
            <w:webHidden/>
          </w:rPr>
          <w:fldChar w:fldCharType="end"/>
        </w:r>
      </w:hyperlink>
    </w:p>
    <w:p w:rsidR="001F4CF4" w:rsidRDefault="00E759A9">
      <w:pPr>
        <w:pStyle w:val="23"/>
        <w:tabs>
          <w:tab w:val="left" w:pos="1701"/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680745" w:history="1">
        <w:r w:rsidR="001F4CF4" w:rsidRPr="00292324">
          <w:rPr>
            <w:rStyle w:val="af1"/>
            <w:rFonts w:eastAsia="Calibri"/>
            <w:noProof/>
          </w:rPr>
          <w:t>2.4</w:t>
        </w:r>
        <w:r w:rsidR="001F4C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4CF4" w:rsidRPr="00292324">
          <w:rPr>
            <w:rStyle w:val="af1"/>
            <w:rFonts w:eastAsia="Calibri"/>
            <w:noProof/>
          </w:rPr>
          <w:t>БД «Информбюро»</w:t>
        </w:r>
        <w:r w:rsidR="001F4CF4">
          <w:rPr>
            <w:noProof/>
            <w:webHidden/>
          </w:rPr>
          <w:tab/>
        </w:r>
        <w:r w:rsidR="001F4CF4">
          <w:rPr>
            <w:noProof/>
            <w:webHidden/>
          </w:rPr>
          <w:fldChar w:fldCharType="begin"/>
        </w:r>
        <w:r w:rsidR="001F4CF4">
          <w:rPr>
            <w:noProof/>
            <w:webHidden/>
          </w:rPr>
          <w:instrText xml:space="preserve"> PAGEREF _Toc103680745 \h </w:instrText>
        </w:r>
        <w:r w:rsidR="001F4CF4">
          <w:rPr>
            <w:noProof/>
            <w:webHidden/>
          </w:rPr>
        </w:r>
        <w:r w:rsidR="001F4CF4">
          <w:rPr>
            <w:noProof/>
            <w:webHidden/>
          </w:rPr>
          <w:fldChar w:fldCharType="separate"/>
        </w:r>
        <w:r w:rsidR="001F4CF4">
          <w:rPr>
            <w:noProof/>
            <w:webHidden/>
          </w:rPr>
          <w:t>3</w:t>
        </w:r>
        <w:r w:rsidR="001F4CF4">
          <w:rPr>
            <w:noProof/>
            <w:webHidden/>
          </w:rPr>
          <w:fldChar w:fldCharType="end"/>
        </w:r>
      </w:hyperlink>
    </w:p>
    <w:p w:rsidR="00FB3856" w:rsidRDefault="00390372" w:rsidP="00B55FD3">
      <w:r>
        <w:fldChar w:fldCharType="end"/>
      </w:r>
    </w:p>
    <w:p w:rsidR="00002974" w:rsidRDefault="00002974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002974" w:rsidRDefault="00002974" w:rsidP="00B55FD3"/>
    <w:p w:rsidR="00002974" w:rsidRPr="00894BEC" w:rsidRDefault="00002974" w:rsidP="00B55FD3"/>
    <w:p w:rsidR="00002974" w:rsidRPr="00894BEC" w:rsidRDefault="00002974" w:rsidP="00B55FD3">
      <w:pPr>
        <w:pStyle w:val="10"/>
      </w:pPr>
      <w:bookmarkStart w:id="2" w:name="_Toc103599185"/>
      <w:bookmarkStart w:id="3" w:name="_Toc103680740"/>
      <w:r w:rsidRPr="00894BEC">
        <w:lastRenderedPageBreak/>
        <w:t>Введение</w:t>
      </w:r>
      <w:bookmarkEnd w:id="2"/>
      <w:bookmarkEnd w:id="3"/>
    </w:p>
    <w:p w:rsidR="00002974" w:rsidRPr="00894BEC" w:rsidRDefault="00002974" w:rsidP="001F4CF4">
      <w:r w:rsidRPr="00894BEC">
        <w:t xml:space="preserve">Данная инструкция содержит общие сведения по эксплуатации </w:t>
      </w:r>
    </w:p>
    <w:p w:rsidR="00002974" w:rsidRPr="00894BEC" w:rsidRDefault="00002974" w:rsidP="00B55FD3">
      <w:r w:rsidRPr="00894BEC">
        <w:t xml:space="preserve">СПО Сервер обработки и хранения данных </w:t>
      </w:r>
    </w:p>
    <w:p w:rsidR="00002974" w:rsidRPr="00894BEC" w:rsidRDefault="00002974" w:rsidP="00A06F3D">
      <w:pPr>
        <w:ind w:left="0" w:firstLine="0"/>
      </w:pPr>
    </w:p>
    <w:p w:rsidR="00002974" w:rsidRDefault="00002974" w:rsidP="006014A2">
      <w:pPr>
        <w:pStyle w:val="10"/>
      </w:pPr>
      <w:bookmarkStart w:id="4" w:name="_Toc103599223"/>
      <w:bookmarkStart w:id="5" w:name="_Toc103680741"/>
      <w:r w:rsidRPr="00894BEC">
        <w:t>СПО «Сервер обработки и хранения данных»</w:t>
      </w:r>
      <w:bookmarkEnd w:id="4"/>
      <w:bookmarkEnd w:id="5"/>
    </w:p>
    <w:p w:rsidR="00697670" w:rsidRDefault="00697670" w:rsidP="00B55FD3"/>
    <w:p w:rsidR="00575DC5" w:rsidRDefault="00575DC5" w:rsidP="00575DC5">
      <w:pPr>
        <w:pStyle w:val="2"/>
      </w:pPr>
      <w:bookmarkStart w:id="6" w:name="_Toc103680742"/>
      <w:r>
        <w:t>Общая часть</w:t>
      </w:r>
      <w:bookmarkEnd w:id="6"/>
    </w:p>
    <w:p w:rsidR="00575DC5" w:rsidRDefault="00575DC5" w:rsidP="00575DC5">
      <w:pPr>
        <w:ind w:firstLine="284"/>
        <w:rPr>
          <w:rFonts w:eastAsia="Calibri"/>
        </w:rPr>
      </w:pPr>
      <w:r>
        <w:rPr>
          <w:rFonts w:eastAsia="Calibri"/>
        </w:rPr>
        <w:t>На СУБД «</w:t>
      </w:r>
      <w:proofErr w:type="gramStart"/>
      <w:r w:rsidR="0005473B">
        <w:rPr>
          <w:rFonts w:eastAsia="Calibri"/>
          <w:lang w:val="en-US"/>
        </w:rPr>
        <w:t>PostgreSQL</w:t>
      </w:r>
      <w:r>
        <w:rPr>
          <w:rFonts w:eastAsia="Calibri"/>
        </w:rPr>
        <w:t xml:space="preserve">» </w:t>
      </w:r>
      <w:r w:rsidRPr="00134361">
        <w:rPr>
          <w:rFonts w:eastAsia="Calibri"/>
        </w:rPr>
        <w:t xml:space="preserve"> </w:t>
      </w:r>
      <w:r>
        <w:rPr>
          <w:rFonts w:eastAsia="Calibri"/>
        </w:rPr>
        <w:t>развернуты</w:t>
      </w:r>
      <w:proofErr w:type="gramEnd"/>
      <w:r>
        <w:rPr>
          <w:rFonts w:eastAsia="Calibri"/>
        </w:rPr>
        <w:t xml:space="preserve"> четыре   базы данных </w:t>
      </w:r>
      <w:r w:rsidRPr="000E518D">
        <w:rPr>
          <w:rFonts w:eastAsia="Calibri"/>
        </w:rPr>
        <w:t xml:space="preserve">, </w:t>
      </w:r>
      <w:r>
        <w:rPr>
          <w:rFonts w:eastAsia="Calibri"/>
        </w:rPr>
        <w:t>или схемы, согласно при</w:t>
      </w:r>
      <w:r w:rsidR="0005473B">
        <w:rPr>
          <w:rFonts w:eastAsia="Calibri"/>
        </w:rPr>
        <w:t>н</w:t>
      </w:r>
      <w:r>
        <w:rPr>
          <w:rFonts w:eastAsia="Calibri"/>
        </w:rPr>
        <w:t xml:space="preserve">ятой терминологии </w:t>
      </w:r>
      <w:r w:rsidRPr="00A3650B">
        <w:rPr>
          <w:rFonts w:eastAsia="Calibri"/>
        </w:rPr>
        <w:t xml:space="preserve"> </w:t>
      </w:r>
      <w:r>
        <w:rPr>
          <w:rFonts w:eastAsia="Calibri"/>
        </w:rPr>
        <w:t xml:space="preserve">( далее базы данных, БД)  : </w:t>
      </w: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>«Литосфера</w:t>
      </w:r>
      <w:proofErr w:type="gramStart"/>
      <w:r>
        <w:rPr>
          <w:rFonts w:eastAsia="Calibri"/>
        </w:rPr>
        <w:t>» .типовое</w:t>
      </w:r>
      <w:proofErr w:type="gramEnd"/>
      <w:r>
        <w:rPr>
          <w:rFonts w:eastAsia="Calibri"/>
        </w:rPr>
        <w:t xml:space="preserve"> название схема – «</w:t>
      </w:r>
      <w:r>
        <w:rPr>
          <w:rFonts w:eastAsia="Calibri"/>
          <w:lang w:val="en-US"/>
        </w:rPr>
        <w:t>Lira</w:t>
      </w:r>
      <w:r>
        <w:rPr>
          <w:rFonts w:eastAsia="Calibri"/>
        </w:rPr>
        <w:t xml:space="preserve">» , </w:t>
      </w: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>«Литосфера-</w:t>
      </w:r>
      <w:proofErr w:type="gramStart"/>
      <w:r>
        <w:rPr>
          <w:rFonts w:eastAsia="Calibri"/>
        </w:rPr>
        <w:t xml:space="preserve">Настройка»  </w:t>
      </w:r>
      <w:r w:rsidRPr="00134361">
        <w:rPr>
          <w:rFonts w:eastAsia="Calibri"/>
        </w:rPr>
        <w:t>,</w:t>
      </w:r>
      <w:proofErr w:type="gramEnd"/>
      <w:r w:rsidRPr="00134361">
        <w:rPr>
          <w:rFonts w:eastAsia="Calibri"/>
        </w:rPr>
        <w:t xml:space="preserve"> </w:t>
      </w: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 xml:space="preserve"> «Информбюро»</w:t>
      </w:r>
      <w:r w:rsidRPr="00134361">
        <w:rPr>
          <w:rFonts w:eastAsia="Calibri"/>
        </w:rPr>
        <w:t xml:space="preserve">, </w:t>
      </w:r>
    </w:p>
    <w:p w:rsidR="00575DC5" w:rsidRDefault="00575DC5" w:rsidP="00575DC5">
      <w:pPr>
        <w:ind w:firstLine="708"/>
        <w:rPr>
          <w:rFonts w:eastAsia="Calibri"/>
        </w:rPr>
      </w:pPr>
      <w:r>
        <w:rPr>
          <w:rFonts w:eastAsia="Calibri"/>
        </w:rPr>
        <w:t xml:space="preserve">Каждая база данных это не только набор </w:t>
      </w:r>
      <w:r w:rsidR="006F77B2">
        <w:rPr>
          <w:rFonts w:eastAsia="Calibri"/>
        </w:rPr>
        <w:t>таблиц,</w:t>
      </w:r>
      <w:r>
        <w:rPr>
          <w:rFonts w:eastAsia="Calibri"/>
        </w:rPr>
        <w:t xml:space="preserve"> содержащих </w:t>
      </w:r>
      <w:proofErr w:type="gramStart"/>
      <w:r>
        <w:rPr>
          <w:rFonts w:eastAsia="Calibri"/>
        </w:rPr>
        <w:t>данные ,</w:t>
      </w:r>
      <w:proofErr w:type="gramEnd"/>
      <w:r>
        <w:rPr>
          <w:rFonts w:eastAsia="Calibri"/>
        </w:rPr>
        <w:t xml:space="preserve"> но и большой набор </w:t>
      </w:r>
      <w:r w:rsidR="006F77B2">
        <w:rPr>
          <w:rFonts w:eastAsia="Calibri"/>
        </w:rPr>
        <w:t>других объектов,</w:t>
      </w:r>
      <w:r>
        <w:rPr>
          <w:rFonts w:eastAsia="Calibri"/>
        </w:rPr>
        <w:t xml:space="preserve"> отвечающих за  адаптацию, изменение и предоставление данных пользователям :   процедуры, функции, связные модули</w:t>
      </w:r>
      <w:r w:rsidRPr="000E518D">
        <w:rPr>
          <w:rFonts w:eastAsia="Calibri"/>
        </w:rPr>
        <w:t xml:space="preserve">, </w:t>
      </w:r>
      <w:r>
        <w:rPr>
          <w:rFonts w:eastAsia="Calibri"/>
        </w:rPr>
        <w:t xml:space="preserve">задания и </w:t>
      </w:r>
      <w:r w:rsidR="006F77B2">
        <w:rPr>
          <w:rFonts w:eastAsia="Calibri"/>
        </w:rPr>
        <w:t>т.д.</w:t>
      </w:r>
      <w:r>
        <w:rPr>
          <w:rFonts w:eastAsia="Calibri"/>
        </w:rPr>
        <w:t xml:space="preserve"> . Все </w:t>
      </w:r>
      <w:proofErr w:type="gramStart"/>
      <w:r>
        <w:rPr>
          <w:rFonts w:eastAsia="Calibri"/>
        </w:rPr>
        <w:t>объекты  являются</w:t>
      </w:r>
      <w:proofErr w:type="gramEnd"/>
      <w:r>
        <w:rPr>
          <w:rFonts w:eastAsia="Calibri"/>
        </w:rPr>
        <w:t xml:space="preserve"> полноценными программными модулями, написанными на языке программирования </w:t>
      </w:r>
      <w:r w:rsidRPr="000E518D">
        <w:rPr>
          <w:rFonts w:eastAsia="Calibri"/>
        </w:rPr>
        <w:t>PL/SQL.</w:t>
      </w:r>
    </w:p>
    <w:p w:rsidR="00575DC5" w:rsidRPr="000E518D" w:rsidRDefault="00575DC5" w:rsidP="00575DC5">
      <w:pPr>
        <w:ind w:firstLine="708"/>
        <w:rPr>
          <w:rFonts w:eastAsia="Calibri"/>
        </w:rPr>
      </w:pPr>
      <w:r>
        <w:rPr>
          <w:rFonts w:eastAsia="Calibri"/>
        </w:rPr>
        <w:t xml:space="preserve">Общее </w:t>
      </w:r>
      <w:proofErr w:type="gramStart"/>
      <w:r>
        <w:rPr>
          <w:rFonts w:eastAsia="Calibri"/>
        </w:rPr>
        <w:t>название  этого</w:t>
      </w:r>
      <w:proofErr w:type="gramEnd"/>
      <w:r>
        <w:rPr>
          <w:rFonts w:eastAsia="Calibri"/>
        </w:rPr>
        <w:t xml:space="preserve"> программного </w:t>
      </w:r>
      <w:r w:rsidR="006F77B2">
        <w:rPr>
          <w:rFonts w:eastAsia="Calibri"/>
        </w:rPr>
        <w:t>продукта</w:t>
      </w:r>
      <w:r>
        <w:rPr>
          <w:rFonts w:eastAsia="Calibri"/>
        </w:rPr>
        <w:t xml:space="preserve"> – СПО «Литосфера»</w:t>
      </w: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>Обслуживание баз данных производится автоматически специальных программным обеспечением, интегрированным в БД и написанным на яз</w:t>
      </w:r>
      <w:r w:rsidRPr="00C054F0">
        <w:rPr>
          <w:rFonts w:eastAsia="Calibri"/>
        </w:rPr>
        <w:t>ы</w:t>
      </w:r>
      <w:r>
        <w:rPr>
          <w:rFonts w:eastAsia="Calibri"/>
        </w:rPr>
        <w:t xml:space="preserve">ке PL/SQL. Ручное обслуживание, </w:t>
      </w:r>
      <w:proofErr w:type="gramStart"/>
      <w:r>
        <w:rPr>
          <w:rFonts w:eastAsia="Calibri"/>
        </w:rPr>
        <w:t>изменение  структуры</w:t>
      </w:r>
      <w:proofErr w:type="gramEnd"/>
      <w:r>
        <w:rPr>
          <w:rFonts w:eastAsia="Calibri"/>
        </w:rPr>
        <w:t xml:space="preserve"> БД, параметров таблиц, текстов процедур и функций не  требуется и не предусмотрено. </w:t>
      </w:r>
    </w:p>
    <w:p w:rsidR="004775B9" w:rsidRDefault="004775B9" w:rsidP="00575DC5">
      <w:pPr>
        <w:rPr>
          <w:rFonts w:ascii="Arial" w:hAnsi="Arial" w:cs="Arial"/>
          <w:color w:val="282828"/>
          <w:shd w:val="clear" w:color="auto" w:fill="EBEBEB"/>
        </w:rPr>
      </w:pPr>
      <w:proofErr w:type="gramStart"/>
      <w:r>
        <w:rPr>
          <w:rFonts w:eastAsia="Calibri"/>
        </w:rPr>
        <w:t>Администрирование  БД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PostgreSQL</w:t>
      </w:r>
      <w:r>
        <w:rPr>
          <w:rFonts w:eastAsia="Calibri"/>
        </w:rPr>
        <w:t xml:space="preserve"> производится при  помощи  свободно распространяемого менеджера</w:t>
      </w:r>
      <w:r w:rsidRPr="004775B9">
        <w:rPr>
          <w:rFonts w:eastAsia="Calibri"/>
        </w:rPr>
        <w:t xml:space="preserve"> </w:t>
      </w:r>
      <w:r>
        <w:rPr>
          <w:rFonts w:eastAsia="Calibri"/>
        </w:rPr>
        <w:t xml:space="preserve"> -</w:t>
      </w:r>
      <w:r w:rsidRPr="004775B9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proofErr w:type="spellStart"/>
      <w:r>
        <w:rPr>
          <w:rFonts w:eastAsia="Calibri"/>
          <w:lang w:val="en-US"/>
        </w:rPr>
        <w:t>PGAdmin</w:t>
      </w:r>
      <w:proofErr w:type="spellEnd"/>
      <w:r w:rsidRPr="004775B9">
        <w:rPr>
          <w:rFonts w:eastAsia="Calibri"/>
        </w:rPr>
        <w:t xml:space="preserve">. </w:t>
      </w:r>
      <w:proofErr w:type="gramStart"/>
      <w:r>
        <w:rPr>
          <w:rFonts w:eastAsia="Calibri"/>
        </w:rPr>
        <w:t>Также  может</w:t>
      </w:r>
      <w:proofErr w:type="gramEnd"/>
      <w:r>
        <w:rPr>
          <w:rFonts w:eastAsia="Calibri"/>
        </w:rPr>
        <w:t xml:space="preserve"> использоваться  проприетарное  ПО, </w:t>
      </w:r>
      <w:r w:rsidR="00B01DE4">
        <w:rPr>
          <w:rFonts w:eastAsia="Calibri"/>
        </w:rPr>
        <w:t>например,</w:t>
      </w:r>
      <w:r>
        <w:rPr>
          <w:rFonts w:eastAsia="Calibri"/>
        </w:rPr>
        <w:t xml:space="preserve">  </w:t>
      </w:r>
      <w:r w:rsidRPr="004775B9">
        <w:rPr>
          <w:rFonts w:eastAsia="Calibri"/>
        </w:rPr>
        <w:t xml:space="preserve">EMS SQL </w:t>
      </w:r>
      <w:proofErr w:type="spellStart"/>
      <w:r w:rsidRPr="004775B9">
        <w:rPr>
          <w:rFonts w:eastAsia="Calibri"/>
        </w:rPr>
        <w:t>Management</w:t>
      </w:r>
      <w:proofErr w:type="spellEnd"/>
      <w:r w:rsidRPr="004775B9">
        <w:rPr>
          <w:rFonts w:eastAsia="Calibri"/>
        </w:rPr>
        <w:t xml:space="preserve"> </w:t>
      </w:r>
      <w:proofErr w:type="spellStart"/>
      <w:r w:rsidRPr="004775B9">
        <w:rPr>
          <w:rFonts w:eastAsia="Calibri"/>
        </w:rPr>
        <w:t>Studio</w:t>
      </w:r>
      <w:proofErr w:type="spellEnd"/>
      <w:r w:rsidRPr="004775B9">
        <w:rPr>
          <w:rFonts w:eastAsia="Calibri"/>
        </w:rPr>
        <w:t xml:space="preserve"> </w:t>
      </w:r>
      <w:proofErr w:type="spellStart"/>
      <w:r w:rsidRPr="004775B9">
        <w:rPr>
          <w:rFonts w:eastAsia="Calibri"/>
        </w:rPr>
        <w:t>for</w:t>
      </w:r>
      <w:proofErr w:type="spellEnd"/>
      <w:r w:rsidRPr="004775B9">
        <w:rPr>
          <w:rFonts w:eastAsia="Calibri"/>
        </w:rPr>
        <w:t xml:space="preserve"> </w:t>
      </w:r>
      <w:proofErr w:type="spellStart"/>
      <w:r w:rsidRPr="004775B9">
        <w:rPr>
          <w:rFonts w:eastAsia="Calibri"/>
        </w:rPr>
        <w:t>PostgreSQL</w:t>
      </w:r>
      <w:proofErr w:type="spellEnd"/>
      <w:r>
        <w:rPr>
          <w:rFonts w:ascii="Arial" w:hAnsi="Arial" w:cs="Arial"/>
          <w:color w:val="282828"/>
          <w:shd w:val="clear" w:color="auto" w:fill="EBEBEB"/>
        </w:rPr>
        <w:t xml:space="preserve">  (</w:t>
      </w:r>
      <w:r w:rsidRPr="00B01DE4">
        <w:rPr>
          <w:rFonts w:eastAsia="Calibri"/>
        </w:rPr>
        <w:t>разработка  фирмы  EMS г. Челябинск</w:t>
      </w:r>
      <w:r>
        <w:rPr>
          <w:rFonts w:ascii="Arial" w:hAnsi="Arial" w:cs="Arial"/>
          <w:color w:val="282828"/>
          <w:shd w:val="clear" w:color="auto" w:fill="EBEBEB"/>
        </w:rPr>
        <w:t>).</w:t>
      </w:r>
    </w:p>
    <w:p w:rsidR="004775B9" w:rsidRPr="004775B9" w:rsidRDefault="004775B9" w:rsidP="00575DC5">
      <w:pPr>
        <w:rPr>
          <w:rFonts w:eastAsia="Calibri"/>
        </w:rPr>
      </w:pPr>
      <w:r>
        <w:rPr>
          <w:rFonts w:ascii="Arial" w:hAnsi="Arial" w:cs="Arial"/>
          <w:color w:val="282828"/>
          <w:shd w:val="clear" w:color="auto" w:fill="EBEBEB"/>
        </w:rPr>
        <w:t xml:space="preserve">Ниже </w:t>
      </w:r>
      <w:proofErr w:type="gramStart"/>
      <w:r>
        <w:rPr>
          <w:rFonts w:ascii="Arial" w:hAnsi="Arial" w:cs="Arial"/>
          <w:color w:val="282828"/>
          <w:shd w:val="clear" w:color="auto" w:fill="EBEBEB"/>
        </w:rPr>
        <w:t>приведено  окно</w:t>
      </w:r>
      <w:proofErr w:type="gramEnd"/>
      <w:r>
        <w:rPr>
          <w:rFonts w:ascii="Arial" w:hAnsi="Arial" w:cs="Arial"/>
          <w:color w:val="282828"/>
          <w:shd w:val="clear" w:color="auto" w:fill="EBEBEB"/>
        </w:rPr>
        <w:t xml:space="preserve">   менеджера  </w:t>
      </w:r>
      <w:r w:rsidRPr="004775B9">
        <w:rPr>
          <w:rFonts w:eastAsia="Calibri"/>
        </w:rPr>
        <w:t xml:space="preserve">EMS,  </w:t>
      </w:r>
      <w:r>
        <w:rPr>
          <w:rFonts w:eastAsia="Calibri"/>
        </w:rPr>
        <w:t>с открытым окном описания  БД.</w:t>
      </w:r>
    </w:p>
    <w:p w:rsidR="004775B9" w:rsidRDefault="004775B9" w:rsidP="00575DC5">
      <w:pPr>
        <w:rPr>
          <w:rFonts w:eastAsia="Calibri"/>
        </w:rPr>
      </w:pPr>
    </w:p>
    <w:p w:rsidR="004775B9" w:rsidRDefault="004775B9" w:rsidP="004775B9">
      <w:pPr>
        <w:keepNext/>
        <w:ind w:firstLine="0"/>
      </w:pPr>
      <w:r w:rsidRPr="00B56414">
        <w:rPr>
          <w:noProof/>
        </w:rPr>
        <w:drawing>
          <wp:inline distT="0" distB="0" distL="0" distR="0" wp14:anchorId="63308B42" wp14:editId="585B5E88">
            <wp:extent cx="5200650" cy="2762725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7693" cy="27717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75B9" w:rsidRPr="004775B9" w:rsidRDefault="004775B9" w:rsidP="004775B9">
      <w:pPr>
        <w:pStyle w:val="aff9"/>
        <w:rPr>
          <w:rFonts w:eastAsia="Calibri"/>
        </w:rPr>
      </w:pPr>
      <w:r>
        <w:t xml:space="preserve">Рисунок </w:t>
      </w:r>
      <w:r w:rsidR="00E759A9">
        <w:fldChar w:fldCharType="begin"/>
      </w:r>
      <w:r w:rsidR="00E759A9">
        <w:instrText xml:space="preserve"> SEQ Рисунок \* ARABIC </w:instrText>
      </w:r>
      <w:r w:rsidR="00E759A9">
        <w:fldChar w:fldCharType="separate"/>
      </w:r>
      <w:r w:rsidR="004D034B">
        <w:rPr>
          <w:noProof/>
        </w:rPr>
        <w:t>22</w:t>
      </w:r>
      <w:r w:rsidR="00E759A9">
        <w:rPr>
          <w:noProof/>
        </w:rPr>
        <w:fldChar w:fldCharType="end"/>
      </w:r>
      <w:r>
        <w:t xml:space="preserve">  </w:t>
      </w:r>
      <w:r>
        <w:rPr>
          <w:rFonts w:ascii="Arial" w:hAnsi="Arial" w:cs="Arial"/>
          <w:color w:val="282828"/>
          <w:shd w:val="clear" w:color="auto" w:fill="EBEBEB"/>
        </w:rPr>
        <w:t xml:space="preserve">Окно   </w:t>
      </w:r>
      <w:proofErr w:type="gramStart"/>
      <w:r>
        <w:rPr>
          <w:rFonts w:ascii="Arial" w:hAnsi="Arial" w:cs="Arial"/>
          <w:color w:val="282828"/>
          <w:shd w:val="clear" w:color="auto" w:fill="EBEBEB"/>
        </w:rPr>
        <w:t xml:space="preserve">менеджера  </w:t>
      </w:r>
      <w:r w:rsidRPr="004775B9">
        <w:rPr>
          <w:rFonts w:eastAsia="Calibri"/>
        </w:rPr>
        <w:t>EMS</w:t>
      </w:r>
      <w:proofErr w:type="gramEnd"/>
      <w:r w:rsidRPr="004775B9">
        <w:rPr>
          <w:rFonts w:eastAsia="Calibri"/>
        </w:rPr>
        <w:t xml:space="preserve">,  </w:t>
      </w:r>
      <w:r>
        <w:rPr>
          <w:rFonts w:eastAsia="Calibri"/>
        </w:rPr>
        <w:t>с открытым окном описания  БД.</w:t>
      </w:r>
    </w:p>
    <w:p w:rsidR="004775B9" w:rsidRPr="00C054F0" w:rsidRDefault="004775B9" w:rsidP="00575DC5">
      <w:pPr>
        <w:rPr>
          <w:rFonts w:eastAsia="Calibri"/>
        </w:rPr>
      </w:pPr>
    </w:p>
    <w:p w:rsidR="00575DC5" w:rsidRDefault="00575DC5" w:rsidP="00575DC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8" w:hanging="284"/>
        <w:jc w:val="left"/>
        <w:rPr>
          <w:rFonts w:eastAsia="Calibri"/>
        </w:rPr>
      </w:pPr>
      <w:bookmarkStart w:id="7" w:name="_Toc11769348"/>
      <w:bookmarkStart w:id="8" w:name="_Toc103680743"/>
      <w:r>
        <w:rPr>
          <w:rFonts w:eastAsia="Calibri"/>
        </w:rPr>
        <w:lastRenderedPageBreak/>
        <w:t>БД «Литосфера»</w:t>
      </w:r>
      <w:bookmarkEnd w:id="7"/>
      <w:bookmarkEnd w:id="8"/>
      <w:r>
        <w:rPr>
          <w:rFonts w:eastAsia="Calibri"/>
        </w:rPr>
        <w:t xml:space="preserve">  </w:t>
      </w: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 xml:space="preserve"> Типовое название - </w:t>
      </w:r>
      <w:proofErr w:type="gramStart"/>
      <w:r>
        <w:rPr>
          <w:rFonts w:eastAsia="Calibri"/>
        </w:rPr>
        <w:t>схема  «</w:t>
      </w:r>
      <w:proofErr w:type="gramEnd"/>
      <w:r>
        <w:rPr>
          <w:rFonts w:eastAsia="Calibri"/>
          <w:lang w:val="en-US"/>
        </w:rPr>
        <w:t>Lira</w:t>
      </w:r>
      <w:r>
        <w:rPr>
          <w:rFonts w:eastAsia="Calibri"/>
        </w:rPr>
        <w:t>»</w:t>
      </w:r>
    </w:p>
    <w:p w:rsidR="00575DC5" w:rsidRPr="00134361" w:rsidRDefault="00575DC5" w:rsidP="00575DC5">
      <w:pPr>
        <w:ind w:left="360"/>
        <w:rPr>
          <w:rFonts w:eastAsia="Calibri"/>
        </w:rPr>
      </w:pPr>
      <w:r w:rsidRPr="00134361">
        <w:rPr>
          <w:rFonts w:eastAsia="Calibri"/>
        </w:rPr>
        <w:t>БД «</w:t>
      </w:r>
      <w:proofErr w:type="gramStart"/>
      <w:r w:rsidRPr="00134361">
        <w:rPr>
          <w:rFonts w:eastAsia="Calibri"/>
        </w:rPr>
        <w:t>Литосфера»  -</w:t>
      </w:r>
      <w:proofErr w:type="gramEnd"/>
      <w:r w:rsidRPr="00134361">
        <w:rPr>
          <w:rFonts w:eastAsia="Calibri"/>
        </w:rPr>
        <w:t xml:space="preserve">  база данных для хранения получаемых сводок.</w:t>
      </w:r>
    </w:p>
    <w:p w:rsidR="00575DC5" w:rsidRDefault="00575DC5" w:rsidP="00575DC5">
      <w:pPr>
        <w:pStyle w:val="ab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</w:pPr>
      <w:r>
        <w:t xml:space="preserve">Идет запись всех возможных каналов. </w:t>
      </w:r>
    </w:p>
    <w:p w:rsidR="00575DC5" w:rsidRDefault="00575DC5" w:rsidP="00575DC5">
      <w:pPr>
        <w:pStyle w:val="ab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</w:pPr>
      <w:proofErr w:type="gramStart"/>
      <w:r>
        <w:t>Включены  все</w:t>
      </w:r>
      <w:proofErr w:type="gramEnd"/>
      <w:r>
        <w:t xml:space="preserve"> сервисы. Сервис очистки </w:t>
      </w:r>
      <w:proofErr w:type="gramStart"/>
      <w:r>
        <w:t>таблиц  включен</w:t>
      </w:r>
      <w:proofErr w:type="gramEnd"/>
      <w:r>
        <w:t xml:space="preserve"> также</w:t>
      </w:r>
    </w:p>
    <w:p w:rsidR="00575DC5" w:rsidRPr="0005473B" w:rsidRDefault="00575DC5" w:rsidP="00575DC5">
      <w:pPr>
        <w:rPr>
          <w:rFonts w:eastAsia="Calibri"/>
        </w:rPr>
      </w:pP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 xml:space="preserve">Подробное описание БД приводится в </w:t>
      </w:r>
      <w:r w:rsidRPr="005C3967">
        <w:rPr>
          <w:rFonts w:eastAsia="Calibri"/>
        </w:rPr>
        <w:t>Руководство по эксплуатации</w:t>
      </w:r>
      <w:r>
        <w:rPr>
          <w:rFonts w:eastAsia="Calibri"/>
        </w:rPr>
        <w:t>-</w:t>
      </w:r>
      <w:r w:rsidRPr="005C3967">
        <w:rPr>
          <w:rFonts w:eastAsia="Calibri"/>
        </w:rPr>
        <w:t>Сервер обработки хранения дан</w:t>
      </w:r>
      <w:r>
        <w:rPr>
          <w:rFonts w:eastAsia="Calibri"/>
        </w:rPr>
        <w:t>ных-ПО «БД Литосфера» (</w:t>
      </w:r>
      <w:r w:rsidRPr="004873EC">
        <w:rPr>
          <w:rFonts w:eastAsia="Calibri"/>
        </w:rPr>
        <w:t>ЦИВР.462418.193 РЭ</w:t>
      </w:r>
      <w:r>
        <w:rPr>
          <w:rFonts w:eastAsia="Calibri"/>
        </w:rPr>
        <w:t>)</w:t>
      </w:r>
    </w:p>
    <w:p w:rsidR="00575DC5" w:rsidRDefault="00575DC5" w:rsidP="00575DC5">
      <w:pPr>
        <w:rPr>
          <w:rFonts w:eastAsia="Calibri"/>
        </w:rPr>
      </w:pPr>
      <w:proofErr w:type="gramStart"/>
      <w:r>
        <w:rPr>
          <w:rFonts w:eastAsia="Calibri"/>
        </w:rPr>
        <w:t>Настройки  доступа</w:t>
      </w:r>
      <w:proofErr w:type="gramEnd"/>
      <w:r>
        <w:rPr>
          <w:rFonts w:eastAsia="Calibri"/>
        </w:rPr>
        <w:t xml:space="preserve"> к БД  описываются  в Памятке для конкретного мета установки.</w:t>
      </w:r>
    </w:p>
    <w:p w:rsidR="00575DC5" w:rsidRDefault="00575DC5" w:rsidP="00575DC5">
      <w:pPr>
        <w:rPr>
          <w:rFonts w:eastAsia="Calibri"/>
        </w:rPr>
      </w:pPr>
    </w:p>
    <w:p w:rsidR="00575DC5" w:rsidRDefault="00575DC5" w:rsidP="00575DC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8" w:hanging="284"/>
        <w:jc w:val="left"/>
        <w:rPr>
          <w:rFonts w:eastAsia="Calibri"/>
        </w:rPr>
      </w:pPr>
      <w:r w:rsidRPr="00241ED9">
        <w:rPr>
          <w:rFonts w:eastAsia="Calibri"/>
        </w:rPr>
        <w:t xml:space="preserve">   </w:t>
      </w:r>
      <w:bookmarkStart w:id="9" w:name="_Toc11769349"/>
      <w:bookmarkStart w:id="10" w:name="_Toc103680744"/>
      <w:r>
        <w:rPr>
          <w:rFonts w:eastAsia="Calibri"/>
        </w:rPr>
        <w:t>БД «Литосфера-Настройка»</w:t>
      </w:r>
      <w:bookmarkEnd w:id="9"/>
      <w:bookmarkEnd w:id="10"/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 xml:space="preserve">Типовое название - </w:t>
      </w:r>
      <w:proofErr w:type="gramStart"/>
      <w:r>
        <w:rPr>
          <w:rFonts w:eastAsia="Calibri"/>
        </w:rPr>
        <w:t>схема  «</w:t>
      </w:r>
      <w:proofErr w:type="gramEnd"/>
      <w:r>
        <w:rPr>
          <w:rFonts w:eastAsia="Calibri"/>
          <w:lang w:val="en-US"/>
        </w:rPr>
        <w:t>Lira</w:t>
      </w:r>
      <w:r w:rsidRPr="00134361">
        <w:rPr>
          <w:rFonts w:eastAsia="Calibri"/>
        </w:rPr>
        <w:t>_</w:t>
      </w:r>
      <w:r>
        <w:rPr>
          <w:rFonts w:eastAsia="Calibri"/>
          <w:lang w:val="en-US"/>
        </w:rPr>
        <w:t>Sett</w:t>
      </w:r>
      <w:r>
        <w:rPr>
          <w:rFonts w:eastAsia="Calibri"/>
        </w:rPr>
        <w:t>»</w:t>
      </w:r>
    </w:p>
    <w:p w:rsidR="00575DC5" w:rsidRDefault="00575DC5" w:rsidP="00575DC5">
      <w:pPr>
        <w:pStyle w:val="ab"/>
      </w:pPr>
      <w:r>
        <w:t>В этой таблице   БД «Литосфера» (</w:t>
      </w:r>
      <w:r>
        <w:rPr>
          <w:lang w:val="en-US"/>
        </w:rPr>
        <w:t>Lira</w:t>
      </w:r>
      <w:r>
        <w:t>)</w:t>
      </w:r>
      <w:r w:rsidRPr="00402717">
        <w:t xml:space="preserve"> </w:t>
      </w:r>
      <w:proofErr w:type="gramStart"/>
      <w:r>
        <w:t>хранит  свои</w:t>
      </w:r>
      <w:proofErr w:type="gramEnd"/>
      <w:r>
        <w:t xml:space="preserve"> настройки.</w:t>
      </w: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 xml:space="preserve">Подробное описание БД приводится в </w:t>
      </w:r>
      <w:r w:rsidRPr="005C3967">
        <w:rPr>
          <w:rFonts w:eastAsia="Calibri"/>
        </w:rPr>
        <w:t>Руководство по эксплуатации</w:t>
      </w:r>
      <w:r>
        <w:rPr>
          <w:rFonts w:eastAsia="Calibri"/>
        </w:rPr>
        <w:t>-</w:t>
      </w:r>
      <w:r w:rsidRPr="005C3967">
        <w:rPr>
          <w:rFonts w:eastAsia="Calibri"/>
        </w:rPr>
        <w:t>Сервер обработки хранения дан</w:t>
      </w:r>
      <w:r>
        <w:rPr>
          <w:rFonts w:eastAsia="Calibri"/>
        </w:rPr>
        <w:t>ных-ПО «БД Литосфера» (</w:t>
      </w:r>
      <w:r w:rsidRPr="004873EC">
        <w:rPr>
          <w:rFonts w:eastAsia="Calibri"/>
        </w:rPr>
        <w:t>ЦИВР.462418.193 РЭ</w:t>
      </w:r>
      <w:r>
        <w:rPr>
          <w:rFonts w:eastAsia="Calibri"/>
        </w:rPr>
        <w:t>)</w:t>
      </w:r>
    </w:p>
    <w:p w:rsidR="00575DC5" w:rsidRDefault="00575DC5" w:rsidP="00575DC5">
      <w:pPr>
        <w:pStyle w:val="ab"/>
      </w:pPr>
    </w:p>
    <w:p w:rsidR="00575DC5" w:rsidRDefault="00575DC5" w:rsidP="00575DC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8" w:hanging="284"/>
        <w:jc w:val="left"/>
        <w:rPr>
          <w:rFonts w:eastAsia="Calibri"/>
        </w:rPr>
      </w:pPr>
      <w:bookmarkStart w:id="11" w:name="_Toc11769350"/>
      <w:bookmarkStart w:id="12" w:name="_Toc103680745"/>
      <w:r>
        <w:rPr>
          <w:rFonts w:eastAsia="Calibri"/>
        </w:rPr>
        <w:t>БД «Информбюро»</w:t>
      </w:r>
      <w:bookmarkEnd w:id="11"/>
      <w:bookmarkEnd w:id="12"/>
    </w:p>
    <w:p w:rsidR="00575DC5" w:rsidRPr="00BC270B" w:rsidRDefault="00575DC5" w:rsidP="00575DC5">
      <w:pPr>
        <w:rPr>
          <w:rFonts w:eastAsia="Calibri"/>
        </w:rPr>
      </w:pPr>
      <w:r>
        <w:rPr>
          <w:rFonts w:eastAsia="Calibri"/>
        </w:rPr>
        <w:t xml:space="preserve">Типовое название - </w:t>
      </w:r>
      <w:proofErr w:type="gramStart"/>
      <w:r>
        <w:rPr>
          <w:rFonts w:eastAsia="Calibri"/>
        </w:rPr>
        <w:t>схема  «</w:t>
      </w:r>
      <w:proofErr w:type="spellStart"/>
      <w:proofErr w:type="gramEnd"/>
      <w:r>
        <w:rPr>
          <w:rFonts w:eastAsia="Calibri"/>
          <w:lang w:val="en-US"/>
        </w:rPr>
        <w:t>Informbureau</w:t>
      </w:r>
      <w:proofErr w:type="spellEnd"/>
      <w:r>
        <w:rPr>
          <w:rFonts w:eastAsia="Calibri"/>
        </w:rPr>
        <w:t>»</w:t>
      </w:r>
    </w:p>
    <w:p w:rsidR="00575DC5" w:rsidRPr="00BC270B" w:rsidRDefault="00575DC5" w:rsidP="00575DC5">
      <w:pPr>
        <w:rPr>
          <w:rFonts w:eastAsia="Calibri"/>
        </w:rPr>
      </w:pPr>
    </w:p>
    <w:p w:rsidR="00575DC5" w:rsidRDefault="00575DC5" w:rsidP="00575DC5">
      <w:pPr>
        <w:rPr>
          <w:rFonts w:eastAsia="Calibri"/>
        </w:rPr>
      </w:pPr>
      <w:r>
        <w:rPr>
          <w:rFonts w:eastAsia="Calibri"/>
        </w:rPr>
        <w:t>БД «</w:t>
      </w:r>
      <w:proofErr w:type="gramStart"/>
      <w:r>
        <w:rPr>
          <w:rFonts w:eastAsia="Calibri"/>
        </w:rPr>
        <w:t>Информбюро»  -</w:t>
      </w:r>
      <w:proofErr w:type="gramEnd"/>
      <w:r>
        <w:rPr>
          <w:rFonts w:eastAsia="Calibri"/>
        </w:rPr>
        <w:t xml:space="preserve"> база данных  для хранения вспомогательных параметров, в том числе </w:t>
      </w:r>
      <w:proofErr w:type="spellStart"/>
      <w:r>
        <w:rPr>
          <w:rFonts w:eastAsia="Calibri"/>
        </w:rPr>
        <w:t>метеоминимумов</w:t>
      </w:r>
      <w:proofErr w:type="spellEnd"/>
      <w:r>
        <w:rPr>
          <w:rFonts w:eastAsia="Calibri"/>
        </w:rPr>
        <w:t xml:space="preserve">. Описание БД приводится в </w:t>
      </w:r>
      <w:r w:rsidRPr="005C3967">
        <w:rPr>
          <w:rFonts w:eastAsia="Calibri"/>
        </w:rPr>
        <w:t>Руководство по эксплуатации</w:t>
      </w:r>
      <w:r>
        <w:rPr>
          <w:rFonts w:eastAsia="Calibri"/>
        </w:rPr>
        <w:t>-</w:t>
      </w:r>
      <w:r w:rsidRPr="005C3967">
        <w:rPr>
          <w:rFonts w:eastAsia="Calibri"/>
        </w:rPr>
        <w:t>Сервер обработки хранения дан</w:t>
      </w:r>
      <w:r>
        <w:rPr>
          <w:rFonts w:eastAsia="Calibri"/>
        </w:rPr>
        <w:t>ных-ПО «БД Информбюро» (</w:t>
      </w:r>
      <w:r w:rsidRPr="004873EC">
        <w:rPr>
          <w:rFonts w:eastAsia="Calibri"/>
        </w:rPr>
        <w:t>ЦИВР.462418.193 РЭ</w:t>
      </w:r>
      <w:r>
        <w:rPr>
          <w:rFonts w:eastAsia="Calibri"/>
        </w:rPr>
        <w:t>)</w:t>
      </w:r>
    </w:p>
    <w:p w:rsidR="00575DC5" w:rsidRDefault="00575DC5" w:rsidP="00B55FD3"/>
    <w:p w:rsidR="00697670" w:rsidRDefault="00697670" w:rsidP="00B55FD3"/>
    <w:p w:rsidR="00B56414" w:rsidRDefault="00B56414" w:rsidP="00B56414">
      <w:pPr>
        <w:pStyle w:val="aff9"/>
        <w:jc w:val="both"/>
      </w:pPr>
    </w:p>
    <w:p w:rsidR="00697670" w:rsidRDefault="00697670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A06F3D" w:rsidRDefault="00A06F3D" w:rsidP="00B55FD3"/>
    <w:p w:rsidR="00697670" w:rsidRDefault="00697670" w:rsidP="00B55FD3"/>
    <w:p w:rsidR="00697670" w:rsidRPr="00894BEC" w:rsidRDefault="00697670" w:rsidP="00B55FD3"/>
    <w:p w:rsidR="00002974" w:rsidRPr="00894BEC" w:rsidRDefault="00002974" w:rsidP="00B55FD3">
      <w:r w:rsidRPr="00894BEC">
        <w:lastRenderedPageBreak/>
        <w:t xml:space="preserve">                     </w:t>
      </w:r>
      <w:bookmarkStart w:id="13" w:name="_Toc103599224"/>
      <w:r w:rsidRPr="00894BEC">
        <w:t>Перечень принятых сокращений</w:t>
      </w:r>
      <w:bookmarkEnd w:id="13"/>
    </w:p>
    <w:p w:rsidR="00002974" w:rsidRPr="00894BEC" w:rsidRDefault="00002974" w:rsidP="00B55FD3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620"/>
        <w:gridCol w:w="8022"/>
      </w:tblGrid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АКДП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Аэродромный командно-диспетчерский пункт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АПОИ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Аппаратура первичной обработки радиолокационной информации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АРМ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Автоматизированное рабочее место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АРМ Т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Автоматизированное рабочее место техника (сменного инженера)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АРМ Д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Автоматизированное рабочее место диспетчера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АРП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Автоматический радиопеленгатор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АЦП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Аналого-цифровая плата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ВПП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Взлетно-посадочная полоса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ВРЛ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Вторичный радиолокатор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ВС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Воздушное судно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ИКАО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Международная организация гражданской авиации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ИПС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Изменяемый параметр системы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КСА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Комплекс средств автоматизации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КТА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Контрольная точка аэродрома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ЛВС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Локальная вычислительная сеть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ОВО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Окно воздушной обстановки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proofErr w:type="spellStart"/>
            <w:r w:rsidRPr="00894BEC">
              <w:t>ОрВД</w:t>
            </w:r>
            <w:proofErr w:type="spellEnd"/>
          </w:p>
          <w:p w:rsidR="00002974" w:rsidRPr="00894BEC" w:rsidRDefault="00002974" w:rsidP="00B55FD3">
            <w:r w:rsidRPr="00894BEC">
              <w:t>ПИВП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Организация воздушного движения</w:t>
            </w:r>
          </w:p>
          <w:p w:rsidR="00002974" w:rsidRPr="00894BEC" w:rsidRDefault="00002974" w:rsidP="00B55FD3">
            <w:r w:rsidRPr="00894BEC">
              <w:t>Планирование использования воздушного пространства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ПОД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Пункт обязательного донесения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ПРЛ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 xml:space="preserve">Первичный радиолокатор 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ПФ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Панель функций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РЛГО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Радиолокатор государственного опознавания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РЛИ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Радиолокационная информация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РЛП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Радиолокационная позиция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РЛС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Радиолокационная станция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lastRenderedPageBreak/>
              <w:t>РМ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Рабочее место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ТСД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Табло системных данных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УВД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Управление воздушным движением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ФС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Формуляр сопровождения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ЧМИ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Человеко-машинный интерфейс</w:t>
            </w:r>
          </w:p>
        </w:tc>
      </w:tr>
      <w:tr w:rsidR="00002974" w:rsidRPr="00894BEC" w:rsidTr="00002974">
        <w:tc>
          <w:tcPr>
            <w:tcW w:w="1620" w:type="dxa"/>
          </w:tcPr>
          <w:p w:rsidR="00002974" w:rsidRPr="00894BEC" w:rsidRDefault="00002974" w:rsidP="00B55FD3">
            <w:r w:rsidRPr="00894BEC">
              <w:t>UTC</w:t>
            </w:r>
          </w:p>
        </w:tc>
        <w:tc>
          <w:tcPr>
            <w:tcW w:w="8022" w:type="dxa"/>
          </w:tcPr>
          <w:p w:rsidR="00002974" w:rsidRPr="00894BEC" w:rsidRDefault="00002974" w:rsidP="00B55FD3">
            <w:r w:rsidRPr="00894BEC">
              <w:t>Скоординированное всемирное время (время по Гринвичу)</w:t>
            </w:r>
          </w:p>
        </w:tc>
      </w:tr>
    </w:tbl>
    <w:p w:rsidR="00002974" w:rsidRPr="00894BEC" w:rsidRDefault="00002974" w:rsidP="00B55FD3"/>
    <w:p w:rsidR="00002974" w:rsidRDefault="00002974" w:rsidP="00B55FD3"/>
    <w:p w:rsidR="00002974" w:rsidRDefault="00002974" w:rsidP="00B55FD3"/>
    <w:p w:rsidR="00002974" w:rsidRDefault="00002974" w:rsidP="00B55FD3"/>
    <w:sectPr w:rsidR="00002974" w:rsidSect="009F2D76">
      <w:headerReference w:type="first" r:id="rId15"/>
      <w:footerReference w:type="first" r:id="rId16"/>
      <w:type w:val="continuous"/>
      <w:pgSz w:w="11906" w:h="16838"/>
      <w:pgMar w:top="709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A9" w:rsidRDefault="00E759A9" w:rsidP="00B55FD3">
      <w:r>
        <w:separator/>
      </w:r>
    </w:p>
  </w:endnote>
  <w:endnote w:type="continuationSeparator" w:id="0">
    <w:p w:rsidR="00E759A9" w:rsidRDefault="00E759A9" w:rsidP="00B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4"/>
      <w:rPr>
        <w:rStyle w:val="af6"/>
        <w:rFonts w:eastAsia="Cambria"/>
      </w:rPr>
    </w:pPr>
    <w:r>
      <w:rPr>
        <w:rStyle w:val="af6"/>
        <w:rFonts w:eastAsia="Cambria"/>
      </w:rPr>
      <w:fldChar w:fldCharType="begin"/>
    </w:r>
    <w:r>
      <w:rPr>
        <w:rStyle w:val="af6"/>
        <w:rFonts w:eastAsia="Cambria"/>
      </w:rPr>
      <w:instrText xml:space="preserve">PAGE  </w:instrText>
    </w:r>
    <w:r>
      <w:rPr>
        <w:rStyle w:val="af6"/>
        <w:rFonts w:eastAsia="Cambria"/>
      </w:rPr>
      <w:fldChar w:fldCharType="end"/>
    </w:r>
  </w:p>
  <w:p w:rsidR="00575DC5" w:rsidRDefault="00575DC5" w:rsidP="00B55FD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A9" w:rsidRDefault="00E759A9" w:rsidP="00B55FD3">
      <w:r>
        <w:separator/>
      </w:r>
    </w:p>
  </w:footnote>
  <w:footnote w:type="continuationSeparator" w:id="0">
    <w:p w:rsidR="00E759A9" w:rsidRDefault="00E759A9" w:rsidP="00B5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C5" w:rsidRDefault="00575DC5" w:rsidP="00B55FD3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B8C"/>
    <w:multiLevelType w:val="multilevel"/>
    <w:tmpl w:val="5BCC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8C1EB4"/>
    <w:multiLevelType w:val="hybridMultilevel"/>
    <w:tmpl w:val="66043D98"/>
    <w:lvl w:ilvl="0" w:tplc="D632C852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04E43F33"/>
    <w:multiLevelType w:val="hybridMultilevel"/>
    <w:tmpl w:val="B0E0FB4A"/>
    <w:lvl w:ilvl="0" w:tplc="9468090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3D2FC0"/>
    <w:multiLevelType w:val="hybridMultilevel"/>
    <w:tmpl w:val="3D8EC730"/>
    <w:lvl w:ilvl="0" w:tplc="10FE4DCE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3AA07F46">
      <w:start w:val="1"/>
      <w:numFmt w:val="lowerLetter"/>
      <w:lvlText w:val="%2."/>
      <w:lvlJc w:val="left"/>
      <w:pPr>
        <w:ind w:left="1364" w:hanging="358"/>
      </w:pPr>
    </w:lvl>
    <w:lvl w:ilvl="2" w:tplc="13A02580">
      <w:start w:val="1"/>
      <w:numFmt w:val="lowerRoman"/>
      <w:lvlText w:val="%3."/>
      <w:lvlJc w:val="right"/>
      <w:pPr>
        <w:ind w:left="2084" w:hanging="178"/>
      </w:pPr>
    </w:lvl>
    <w:lvl w:ilvl="3" w:tplc="22F47574">
      <w:start w:val="1"/>
      <w:numFmt w:val="decimal"/>
      <w:lvlText w:val="%4."/>
      <w:lvlJc w:val="left"/>
      <w:pPr>
        <w:ind w:left="2804" w:hanging="358"/>
      </w:pPr>
    </w:lvl>
    <w:lvl w:ilvl="4" w:tplc="82ECFF2E">
      <w:start w:val="1"/>
      <w:numFmt w:val="lowerLetter"/>
      <w:lvlText w:val="%5."/>
      <w:lvlJc w:val="left"/>
      <w:pPr>
        <w:ind w:left="3524" w:hanging="358"/>
      </w:pPr>
    </w:lvl>
    <w:lvl w:ilvl="5" w:tplc="2E2243B8">
      <w:start w:val="1"/>
      <w:numFmt w:val="lowerRoman"/>
      <w:lvlText w:val="%6."/>
      <w:lvlJc w:val="right"/>
      <w:pPr>
        <w:ind w:left="4244" w:hanging="178"/>
      </w:pPr>
    </w:lvl>
    <w:lvl w:ilvl="6" w:tplc="5DB8D428">
      <w:start w:val="1"/>
      <w:numFmt w:val="decimal"/>
      <w:lvlText w:val="%7."/>
      <w:lvlJc w:val="left"/>
      <w:pPr>
        <w:ind w:left="4964" w:hanging="358"/>
      </w:pPr>
    </w:lvl>
    <w:lvl w:ilvl="7" w:tplc="897035B0">
      <w:start w:val="1"/>
      <w:numFmt w:val="lowerLetter"/>
      <w:lvlText w:val="%8."/>
      <w:lvlJc w:val="left"/>
      <w:pPr>
        <w:ind w:left="5684" w:hanging="358"/>
      </w:pPr>
    </w:lvl>
    <w:lvl w:ilvl="8" w:tplc="33907772">
      <w:start w:val="1"/>
      <w:numFmt w:val="lowerRoman"/>
      <w:lvlText w:val="%9."/>
      <w:lvlJc w:val="right"/>
      <w:pPr>
        <w:ind w:left="6404" w:hanging="178"/>
      </w:pPr>
    </w:lvl>
  </w:abstractNum>
  <w:abstractNum w:abstractNumId="4" w15:restartNumberingAfterBreak="0">
    <w:nsid w:val="17960441"/>
    <w:multiLevelType w:val="hybridMultilevel"/>
    <w:tmpl w:val="C7E09460"/>
    <w:lvl w:ilvl="0" w:tplc="94680902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80A6F7F"/>
    <w:multiLevelType w:val="hybridMultilevel"/>
    <w:tmpl w:val="7ADE2070"/>
    <w:lvl w:ilvl="0" w:tplc="EF7CF91A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0E10EB9C">
      <w:start w:val="1"/>
      <w:numFmt w:val="lowerLetter"/>
      <w:lvlText w:val="%2."/>
      <w:lvlJc w:val="left"/>
      <w:pPr>
        <w:ind w:left="1440" w:hanging="359"/>
      </w:pPr>
    </w:lvl>
    <w:lvl w:ilvl="2" w:tplc="4088FA76">
      <w:start w:val="1"/>
      <w:numFmt w:val="lowerRoman"/>
      <w:lvlText w:val="%3."/>
      <w:lvlJc w:val="right"/>
      <w:pPr>
        <w:ind w:left="2160" w:hanging="179"/>
      </w:pPr>
    </w:lvl>
    <w:lvl w:ilvl="3" w:tplc="2298847A">
      <w:start w:val="1"/>
      <w:numFmt w:val="decimal"/>
      <w:lvlText w:val="%4."/>
      <w:lvlJc w:val="left"/>
      <w:pPr>
        <w:ind w:left="2880" w:hanging="359"/>
      </w:pPr>
    </w:lvl>
    <w:lvl w:ilvl="4" w:tplc="DEACE986">
      <w:start w:val="1"/>
      <w:numFmt w:val="lowerLetter"/>
      <w:lvlText w:val="%5."/>
      <w:lvlJc w:val="left"/>
      <w:pPr>
        <w:ind w:left="3600" w:hanging="359"/>
      </w:pPr>
    </w:lvl>
    <w:lvl w:ilvl="5" w:tplc="4FBEBBA4">
      <w:start w:val="1"/>
      <w:numFmt w:val="lowerRoman"/>
      <w:lvlText w:val="%6."/>
      <w:lvlJc w:val="right"/>
      <w:pPr>
        <w:ind w:left="4320" w:hanging="179"/>
      </w:pPr>
    </w:lvl>
    <w:lvl w:ilvl="6" w:tplc="27D69224">
      <w:start w:val="1"/>
      <w:numFmt w:val="decimal"/>
      <w:lvlText w:val="%7."/>
      <w:lvlJc w:val="left"/>
      <w:pPr>
        <w:ind w:left="5040" w:hanging="359"/>
      </w:pPr>
    </w:lvl>
    <w:lvl w:ilvl="7" w:tplc="E444A2DC">
      <w:start w:val="1"/>
      <w:numFmt w:val="lowerLetter"/>
      <w:lvlText w:val="%8."/>
      <w:lvlJc w:val="left"/>
      <w:pPr>
        <w:ind w:left="5760" w:hanging="359"/>
      </w:pPr>
    </w:lvl>
    <w:lvl w:ilvl="8" w:tplc="5394BB56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1C8A046B"/>
    <w:multiLevelType w:val="hybridMultilevel"/>
    <w:tmpl w:val="3BE88CA6"/>
    <w:lvl w:ilvl="0" w:tplc="3FB6AA78">
      <w:start w:val="1"/>
      <w:numFmt w:val="decimal"/>
      <w:lvlText w:val="%1."/>
      <w:lvlJc w:val="left"/>
      <w:pPr>
        <w:ind w:left="1239" w:hanging="359"/>
      </w:pPr>
      <w:rPr>
        <w:rFonts w:hint="default"/>
      </w:rPr>
    </w:lvl>
    <w:lvl w:ilvl="1" w:tplc="45E27028">
      <w:start w:val="1"/>
      <w:numFmt w:val="lowerLetter"/>
      <w:lvlText w:val="%2."/>
      <w:lvlJc w:val="left"/>
      <w:pPr>
        <w:ind w:left="1959" w:hanging="359"/>
      </w:pPr>
    </w:lvl>
    <w:lvl w:ilvl="2" w:tplc="3790DC4A">
      <w:start w:val="1"/>
      <w:numFmt w:val="lowerRoman"/>
      <w:lvlText w:val="%3."/>
      <w:lvlJc w:val="right"/>
      <w:pPr>
        <w:ind w:left="2679" w:hanging="179"/>
      </w:pPr>
    </w:lvl>
    <w:lvl w:ilvl="3" w:tplc="883A7E6C">
      <w:start w:val="1"/>
      <w:numFmt w:val="decimal"/>
      <w:lvlText w:val="%4."/>
      <w:lvlJc w:val="left"/>
      <w:pPr>
        <w:ind w:left="3399" w:hanging="359"/>
      </w:pPr>
    </w:lvl>
    <w:lvl w:ilvl="4" w:tplc="70C2570C">
      <w:start w:val="1"/>
      <w:numFmt w:val="lowerLetter"/>
      <w:lvlText w:val="%5."/>
      <w:lvlJc w:val="left"/>
      <w:pPr>
        <w:ind w:left="4119" w:hanging="359"/>
      </w:pPr>
    </w:lvl>
    <w:lvl w:ilvl="5" w:tplc="E3E8C160">
      <w:start w:val="1"/>
      <w:numFmt w:val="lowerRoman"/>
      <w:lvlText w:val="%6."/>
      <w:lvlJc w:val="right"/>
      <w:pPr>
        <w:ind w:left="4839" w:hanging="179"/>
      </w:pPr>
    </w:lvl>
    <w:lvl w:ilvl="6" w:tplc="FA24C29C">
      <w:start w:val="1"/>
      <w:numFmt w:val="decimal"/>
      <w:lvlText w:val="%7."/>
      <w:lvlJc w:val="left"/>
      <w:pPr>
        <w:ind w:left="5559" w:hanging="359"/>
      </w:pPr>
    </w:lvl>
    <w:lvl w:ilvl="7" w:tplc="7AC8D4C0">
      <w:start w:val="1"/>
      <w:numFmt w:val="lowerLetter"/>
      <w:lvlText w:val="%8."/>
      <w:lvlJc w:val="left"/>
      <w:pPr>
        <w:ind w:left="6279" w:hanging="359"/>
      </w:pPr>
    </w:lvl>
    <w:lvl w:ilvl="8" w:tplc="5B5E81E0">
      <w:start w:val="1"/>
      <w:numFmt w:val="lowerRoman"/>
      <w:lvlText w:val="%9."/>
      <w:lvlJc w:val="right"/>
      <w:pPr>
        <w:ind w:left="6999" w:hanging="179"/>
      </w:pPr>
    </w:lvl>
  </w:abstractNum>
  <w:abstractNum w:abstractNumId="7" w15:restartNumberingAfterBreak="0">
    <w:nsid w:val="1D016D4D"/>
    <w:multiLevelType w:val="hybridMultilevel"/>
    <w:tmpl w:val="DD8CC154"/>
    <w:lvl w:ilvl="0" w:tplc="3CF0347A">
      <w:start w:val="1"/>
      <w:numFmt w:val="bullet"/>
      <w:lvlText w:val=""/>
      <w:lvlJc w:val="left"/>
      <w:pPr>
        <w:ind w:left="1620" w:hanging="359"/>
      </w:pPr>
      <w:rPr>
        <w:rFonts w:ascii="Symbol" w:hAnsi="Symbol" w:hint="default"/>
      </w:rPr>
    </w:lvl>
    <w:lvl w:ilvl="1" w:tplc="B24ECDD4">
      <w:start w:val="1"/>
      <w:numFmt w:val="bullet"/>
      <w:lvlText w:val="o"/>
      <w:lvlJc w:val="left"/>
      <w:pPr>
        <w:ind w:left="2340" w:hanging="359"/>
      </w:pPr>
      <w:rPr>
        <w:rFonts w:ascii="Courier New" w:hAnsi="Courier New" w:cs="Courier New" w:hint="default"/>
      </w:rPr>
    </w:lvl>
    <w:lvl w:ilvl="2" w:tplc="CE9CE60C">
      <w:start w:val="1"/>
      <w:numFmt w:val="bullet"/>
      <w:lvlText w:val=""/>
      <w:lvlJc w:val="left"/>
      <w:pPr>
        <w:ind w:left="3060" w:hanging="359"/>
      </w:pPr>
      <w:rPr>
        <w:rFonts w:ascii="Wingdings" w:hAnsi="Wingdings" w:hint="default"/>
      </w:rPr>
    </w:lvl>
    <w:lvl w:ilvl="3" w:tplc="116A7C34">
      <w:start w:val="1"/>
      <w:numFmt w:val="bullet"/>
      <w:lvlText w:val=""/>
      <w:lvlJc w:val="left"/>
      <w:pPr>
        <w:ind w:left="3780" w:hanging="359"/>
      </w:pPr>
      <w:rPr>
        <w:rFonts w:ascii="Symbol" w:hAnsi="Symbol" w:hint="default"/>
      </w:rPr>
    </w:lvl>
    <w:lvl w:ilvl="4" w:tplc="4EAEF5FC">
      <w:start w:val="1"/>
      <w:numFmt w:val="bullet"/>
      <w:lvlText w:val="o"/>
      <w:lvlJc w:val="left"/>
      <w:pPr>
        <w:ind w:left="4500" w:hanging="359"/>
      </w:pPr>
      <w:rPr>
        <w:rFonts w:ascii="Courier New" w:hAnsi="Courier New" w:cs="Courier New" w:hint="default"/>
      </w:rPr>
    </w:lvl>
    <w:lvl w:ilvl="5" w:tplc="63B4779E">
      <w:start w:val="1"/>
      <w:numFmt w:val="bullet"/>
      <w:lvlText w:val=""/>
      <w:lvlJc w:val="left"/>
      <w:pPr>
        <w:ind w:left="5220" w:hanging="359"/>
      </w:pPr>
      <w:rPr>
        <w:rFonts w:ascii="Wingdings" w:hAnsi="Wingdings" w:hint="default"/>
      </w:rPr>
    </w:lvl>
    <w:lvl w:ilvl="6" w:tplc="67B86BFA">
      <w:start w:val="1"/>
      <w:numFmt w:val="bullet"/>
      <w:lvlText w:val=""/>
      <w:lvlJc w:val="left"/>
      <w:pPr>
        <w:ind w:left="5940" w:hanging="359"/>
      </w:pPr>
      <w:rPr>
        <w:rFonts w:ascii="Symbol" w:hAnsi="Symbol" w:hint="default"/>
      </w:rPr>
    </w:lvl>
    <w:lvl w:ilvl="7" w:tplc="AE627B88">
      <w:start w:val="1"/>
      <w:numFmt w:val="bullet"/>
      <w:lvlText w:val="o"/>
      <w:lvlJc w:val="left"/>
      <w:pPr>
        <w:ind w:left="6660" w:hanging="359"/>
      </w:pPr>
      <w:rPr>
        <w:rFonts w:ascii="Courier New" w:hAnsi="Courier New" w:cs="Courier New" w:hint="default"/>
      </w:rPr>
    </w:lvl>
    <w:lvl w:ilvl="8" w:tplc="90AC908C">
      <w:start w:val="1"/>
      <w:numFmt w:val="bullet"/>
      <w:lvlText w:val=""/>
      <w:lvlJc w:val="left"/>
      <w:pPr>
        <w:ind w:left="7380" w:hanging="359"/>
      </w:pPr>
      <w:rPr>
        <w:rFonts w:ascii="Wingdings" w:hAnsi="Wingdings" w:hint="default"/>
      </w:rPr>
    </w:lvl>
  </w:abstractNum>
  <w:abstractNum w:abstractNumId="8" w15:restartNumberingAfterBreak="0">
    <w:nsid w:val="213068B1"/>
    <w:multiLevelType w:val="hybridMultilevel"/>
    <w:tmpl w:val="122459BE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 w15:restartNumberingAfterBreak="0">
    <w:nsid w:val="21980C68"/>
    <w:multiLevelType w:val="hybridMultilevel"/>
    <w:tmpl w:val="57C470BC"/>
    <w:lvl w:ilvl="0" w:tplc="94680902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5B00AA5"/>
    <w:multiLevelType w:val="hybridMultilevel"/>
    <w:tmpl w:val="151A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0164"/>
    <w:multiLevelType w:val="hybridMultilevel"/>
    <w:tmpl w:val="1A5804A0"/>
    <w:lvl w:ilvl="0" w:tplc="8B92F2A8">
      <w:start w:val="1"/>
      <w:numFmt w:val="decimal"/>
      <w:lvlText w:val="%1."/>
      <w:lvlJc w:val="left"/>
      <w:pPr>
        <w:tabs>
          <w:tab w:val="num" w:pos="2490"/>
        </w:tabs>
        <w:ind w:left="2490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D5F3E9D"/>
    <w:multiLevelType w:val="hybridMultilevel"/>
    <w:tmpl w:val="A7D64626"/>
    <w:lvl w:ilvl="0" w:tplc="8B92F2A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11E091E"/>
    <w:multiLevelType w:val="hybridMultilevel"/>
    <w:tmpl w:val="D2E05D08"/>
    <w:lvl w:ilvl="0" w:tplc="746CCDD8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77DC9694">
      <w:start w:val="1"/>
      <w:numFmt w:val="lowerLetter"/>
      <w:lvlText w:val="%2."/>
      <w:lvlJc w:val="left"/>
      <w:pPr>
        <w:ind w:left="1364" w:hanging="359"/>
      </w:pPr>
    </w:lvl>
    <w:lvl w:ilvl="2" w:tplc="3BC2EC46">
      <w:start w:val="1"/>
      <w:numFmt w:val="lowerRoman"/>
      <w:lvlText w:val="%3."/>
      <w:lvlJc w:val="right"/>
      <w:pPr>
        <w:ind w:left="2084" w:hanging="179"/>
      </w:pPr>
    </w:lvl>
    <w:lvl w:ilvl="3" w:tplc="EC365DB2">
      <w:start w:val="1"/>
      <w:numFmt w:val="decimal"/>
      <w:lvlText w:val="%4."/>
      <w:lvlJc w:val="left"/>
      <w:pPr>
        <w:ind w:left="2804" w:hanging="359"/>
      </w:pPr>
    </w:lvl>
    <w:lvl w:ilvl="4" w:tplc="EA44C76C">
      <w:start w:val="1"/>
      <w:numFmt w:val="lowerLetter"/>
      <w:lvlText w:val="%5."/>
      <w:lvlJc w:val="left"/>
      <w:pPr>
        <w:ind w:left="3524" w:hanging="359"/>
      </w:pPr>
    </w:lvl>
    <w:lvl w:ilvl="5" w:tplc="3842B730">
      <w:start w:val="1"/>
      <w:numFmt w:val="lowerRoman"/>
      <w:lvlText w:val="%6."/>
      <w:lvlJc w:val="right"/>
      <w:pPr>
        <w:ind w:left="4244" w:hanging="179"/>
      </w:pPr>
    </w:lvl>
    <w:lvl w:ilvl="6" w:tplc="3DF43E84">
      <w:start w:val="1"/>
      <w:numFmt w:val="decimal"/>
      <w:lvlText w:val="%7."/>
      <w:lvlJc w:val="left"/>
      <w:pPr>
        <w:ind w:left="4964" w:hanging="359"/>
      </w:pPr>
    </w:lvl>
    <w:lvl w:ilvl="7" w:tplc="BB403224">
      <w:start w:val="1"/>
      <w:numFmt w:val="lowerLetter"/>
      <w:lvlText w:val="%8."/>
      <w:lvlJc w:val="left"/>
      <w:pPr>
        <w:ind w:left="5684" w:hanging="359"/>
      </w:pPr>
    </w:lvl>
    <w:lvl w:ilvl="8" w:tplc="DCAA0596">
      <w:start w:val="1"/>
      <w:numFmt w:val="lowerRoman"/>
      <w:lvlText w:val="%9."/>
      <w:lvlJc w:val="right"/>
      <w:pPr>
        <w:ind w:left="6404" w:hanging="179"/>
      </w:pPr>
    </w:lvl>
  </w:abstractNum>
  <w:abstractNum w:abstractNumId="14" w15:restartNumberingAfterBreak="0">
    <w:nsid w:val="3163635E"/>
    <w:multiLevelType w:val="hybridMultilevel"/>
    <w:tmpl w:val="A3880A00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5" w15:restartNumberingAfterBreak="0">
    <w:nsid w:val="331D212D"/>
    <w:multiLevelType w:val="hybridMultilevel"/>
    <w:tmpl w:val="F1D64DD2"/>
    <w:lvl w:ilvl="0" w:tplc="F5B23EF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05A86E8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126385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BE2676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E1A18E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E2E0B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FC68B7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7E2A5C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E1EC96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3C8C7534"/>
    <w:multiLevelType w:val="hybridMultilevel"/>
    <w:tmpl w:val="28B40482"/>
    <w:lvl w:ilvl="0" w:tplc="46B4D70A">
      <w:start w:val="1"/>
      <w:numFmt w:val="decimal"/>
      <w:lvlText w:val="%1."/>
      <w:lvlJc w:val="left"/>
      <w:pPr>
        <w:ind w:left="1004" w:hanging="358"/>
      </w:pPr>
      <w:rPr>
        <w:rFonts w:hint="default"/>
      </w:rPr>
    </w:lvl>
    <w:lvl w:ilvl="1" w:tplc="2FF6438C">
      <w:start w:val="1"/>
      <w:numFmt w:val="lowerLetter"/>
      <w:lvlText w:val="%2."/>
      <w:lvlJc w:val="left"/>
      <w:pPr>
        <w:ind w:left="1724" w:hanging="358"/>
      </w:pPr>
    </w:lvl>
    <w:lvl w:ilvl="2" w:tplc="B2501720">
      <w:start w:val="1"/>
      <w:numFmt w:val="lowerRoman"/>
      <w:lvlText w:val="%3."/>
      <w:lvlJc w:val="right"/>
      <w:pPr>
        <w:ind w:left="2444" w:hanging="178"/>
      </w:pPr>
    </w:lvl>
    <w:lvl w:ilvl="3" w:tplc="87F0A9F0">
      <w:start w:val="1"/>
      <w:numFmt w:val="decimal"/>
      <w:lvlText w:val="%4."/>
      <w:lvlJc w:val="left"/>
      <w:pPr>
        <w:ind w:left="3164" w:hanging="358"/>
      </w:pPr>
    </w:lvl>
    <w:lvl w:ilvl="4" w:tplc="EE6E86E4">
      <w:start w:val="1"/>
      <w:numFmt w:val="lowerLetter"/>
      <w:lvlText w:val="%5."/>
      <w:lvlJc w:val="left"/>
      <w:pPr>
        <w:ind w:left="3884" w:hanging="358"/>
      </w:pPr>
    </w:lvl>
    <w:lvl w:ilvl="5" w:tplc="7F602B66">
      <w:start w:val="1"/>
      <w:numFmt w:val="lowerRoman"/>
      <w:lvlText w:val="%6."/>
      <w:lvlJc w:val="right"/>
      <w:pPr>
        <w:ind w:left="4604" w:hanging="178"/>
      </w:pPr>
    </w:lvl>
    <w:lvl w:ilvl="6" w:tplc="5FCEC72C">
      <w:start w:val="1"/>
      <w:numFmt w:val="decimal"/>
      <w:lvlText w:val="%7."/>
      <w:lvlJc w:val="left"/>
      <w:pPr>
        <w:ind w:left="5324" w:hanging="358"/>
      </w:pPr>
    </w:lvl>
    <w:lvl w:ilvl="7" w:tplc="A03833AC">
      <w:start w:val="1"/>
      <w:numFmt w:val="lowerLetter"/>
      <w:lvlText w:val="%8."/>
      <w:lvlJc w:val="left"/>
      <w:pPr>
        <w:ind w:left="6044" w:hanging="358"/>
      </w:pPr>
    </w:lvl>
    <w:lvl w:ilvl="8" w:tplc="C464B3F6">
      <w:start w:val="1"/>
      <w:numFmt w:val="lowerRoman"/>
      <w:lvlText w:val="%9."/>
      <w:lvlJc w:val="right"/>
      <w:pPr>
        <w:ind w:left="6764" w:hanging="178"/>
      </w:pPr>
    </w:lvl>
  </w:abstractNum>
  <w:abstractNum w:abstractNumId="17" w15:restartNumberingAfterBreak="0">
    <w:nsid w:val="3EE75227"/>
    <w:multiLevelType w:val="hybridMultilevel"/>
    <w:tmpl w:val="919EC324"/>
    <w:lvl w:ilvl="0" w:tplc="70A4E792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45FB6292"/>
    <w:multiLevelType w:val="hybridMultilevel"/>
    <w:tmpl w:val="E190C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34712"/>
    <w:multiLevelType w:val="hybridMultilevel"/>
    <w:tmpl w:val="60C28F52"/>
    <w:lvl w:ilvl="0" w:tplc="DB9C81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226F1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ECCF60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47A497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F2E3ED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EE4549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1107CB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307C530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D469E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 w15:restartNumberingAfterBreak="0">
    <w:nsid w:val="46E5094E"/>
    <w:multiLevelType w:val="hybridMultilevel"/>
    <w:tmpl w:val="3FB468D4"/>
    <w:lvl w:ilvl="0" w:tplc="94680902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54075BC3"/>
    <w:multiLevelType w:val="hybridMultilevel"/>
    <w:tmpl w:val="0D64F54C"/>
    <w:lvl w:ilvl="0" w:tplc="9468090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68735DF"/>
    <w:multiLevelType w:val="hybridMultilevel"/>
    <w:tmpl w:val="F492418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3" w15:restartNumberingAfterBreak="0">
    <w:nsid w:val="5CF27D48"/>
    <w:multiLevelType w:val="hybridMultilevel"/>
    <w:tmpl w:val="28B636F0"/>
    <w:lvl w:ilvl="0" w:tplc="EBBC1F18">
      <w:start w:val="1"/>
      <w:numFmt w:val="bullet"/>
      <w:lvlText w:val=""/>
      <w:lvlJc w:val="left"/>
      <w:pPr>
        <w:ind w:left="720" w:hanging="358"/>
      </w:pPr>
      <w:rPr>
        <w:rFonts w:ascii="Symbol" w:hAnsi="Symbol" w:hint="default"/>
      </w:rPr>
    </w:lvl>
    <w:lvl w:ilvl="1" w:tplc="3DAA26BA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FCA276BA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472A916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938CFB06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AFF4AE52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0548E0B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8EA27906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6F64EE4A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24" w15:restartNumberingAfterBreak="0">
    <w:nsid w:val="5F533328"/>
    <w:multiLevelType w:val="hybridMultilevel"/>
    <w:tmpl w:val="8D96349E"/>
    <w:lvl w:ilvl="0" w:tplc="9468090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02002CA"/>
    <w:multiLevelType w:val="hybridMultilevel"/>
    <w:tmpl w:val="76180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8648CD"/>
    <w:multiLevelType w:val="hybridMultilevel"/>
    <w:tmpl w:val="49F22208"/>
    <w:lvl w:ilvl="0" w:tplc="E2C074CE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58"/>
      </w:pPr>
    </w:lvl>
    <w:lvl w:ilvl="1" w:tplc="697C2B86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0BB69AAE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941A252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AE14D908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200A3FE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B2560432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3BF6A3A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E7623EEC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27" w15:restartNumberingAfterBreak="0">
    <w:nsid w:val="631E367A"/>
    <w:multiLevelType w:val="multilevel"/>
    <w:tmpl w:val="A0DE0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snapToGrid w:val="0"/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snapToGrid w:val="0"/>
        <w:ind w:left="2705" w:hanging="72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8" w15:restartNumberingAfterBreak="0">
    <w:nsid w:val="663E313E"/>
    <w:multiLevelType w:val="hybridMultilevel"/>
    <w:tmpl w:val="A82C3B1E"/>
    <w:lvl w:ilvl="0" w:tplc="9468090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F2688D"/>
    <w:multiLevelType w:val="hybridMultilevel"/>
    <w:tmpl w:val="5112AD7A"/>
    <w:lvl w:ilvl="0" w:tplc="9468090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151B4"/>
    <w:multiLevelType w:val="multilevel"/>
    <w:tmpl w:val="323806B2"/>
    <w:lvl w:ilvl="0">
      <w:start w:val="1"/>
      <w:numFmt w:val="decimal"/>
      <w:pStyle w:val="10"/>
      <w:lvlText w:val="%1."/>
      <w:lvlJc w:val="left"/>
      <w:pPr>
        <w:ind w:left="720" w:hanging="35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80" w:hanging="35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Cs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1800" w:hanging="718"/>
      </w:pPr>
      <w:rPr>
        <w:rFonts w:hint="default"/>
        <w:sz w:val="24"/>
      </w:rPr>
    </w:lvl>
    <w:lvl w:ilvl="3">
      <w:start w:val="1"/>
      <w:numFmt w:val="decimal"/>
      <w:pStyle w:val="4"/>
      <w:lvlText w:val="%1.%2.%3.%4"/>
      <w:lvlJc w:val="left"/>
      <w:pPr>
        <w:ind w:left="2160" w:hanging="7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Cs w:val="0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288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38"/>
      </w:pPr>
      <w:rPr>
        <w:rFonts w:hint="default"/>
      </w:rPr>
    </w:lvl>
  </w:abstractNum>
  <w:abstractNum w:abstractNumId="31" w15:restartNumberingAfterBreak="0">
    <w:nsid w:val="6DA94859"/>
    <w:multiLevelType w:val="hybridMultilevel"/>
    <w:tmpl w:val="8244E8EA"/>
    <w:lvl w:ilvl="0" w:tplc="8B92F2A8">
      <w:start w:val="1"/>
      <w:numFmt w:val="decimal"/>
      <w:lvlText w:val="%1."/>
      <w:lvlJc w:val="left"/>
      <w:pPr>
        <w:tabs>
          <w:tab w:val="num" w:pos="2490"/>
        </w:tabs>
        <w:ind w:left="2490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B152341"/>
    <w:multiLevelType w:val="hybridMultilevel"/>
    <w:tmpl w:val="3A702FA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B1C2D8D"/>
    <w:multiLevelType w:val="hybridMultilevel"/>
    <w:tmpl w:val="6ED8C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5"/>
  </w:num>
  <w:num w:numId="7">
    <w:abstractNumId w:val="19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22"/>
  </w:num>
  <w:num w:numId="14">
    <w:abstractNumId w:val="1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24"/>
  </w:num>
  <w:num w:numId="19">
    <w:abstractNumId w:val="2"/>
  </w:num>
  <w:num w:numId="20">
    <w:abstractNumId w:val="28"/>
  </w:num>
  <w:num w:numId="21">
    <w:abstractNumId w:val="21"/>
  </w:num>
  <w:num w:numId="22">
    <w:abstractNumId w:val="20"/>
  </w:num>
  <w:num w:numId="23">
    <w:abstractNumId w:val="4"/>
  </w:num>
  <w:num w:numId="24">
    <w:abstractNumId w:val="9"/>
  </w:num>
  <w:num w:numId="25">
    <w:abstractNumId w:val="32"/>
  </w:num>
  <w:num w:numId="26">
    <w:abstractNumId w:val="0"/>
  </w:num>
  <w:num w:numId="27">
    <w:abstractNumId w:val="18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56"/>
    <w:rsid w:val="00002974"/>
    <w:rsid w:val="00012912"/>
    <w:rsid w:val="00043A00"/>
    <w:rsid w:val="0005473B"/>
    <w:rsid w:val="000818E9"/>
    <w:rsid w:val="000B2FB6"/>
    <w:rsid w:val="00124DEA"/>
    <w:rsid w:val="00144380"/>
    <w:rsid w:val="00160BBE"/>
    <w:rsid w:val="001C790D"/>
    <w:rsid w:val="001F4CF4"/>
    <w:rsid w:val="00232404"/>
    <w:rsid w:val="00294911"/>
    <w:rsid w:val="0029574B"/>
    <w:rsid w:val="002D4D8C"/>
    <w:rsid w:val="00327279"/>
    <w:rsid w:val="003303E7"/>
    <w:rsid w:val="00344FFE"/>
    <w:rsid w:val="00351400"/>
    <w:rsid w:val="00355303"/>
    <w:rsid w:val="00365A59"/>
    <w:rsid w:val="003738E0"/>
    <w:rsid w:val="00390372"/>
    <w:rsid w:val="003936B6"/>
    <w:rsid w:val="003A4954"/>
    <w:rsid w:val="003A6A0D"/>
    <w:rsid w:val="003C7289"/>
    <w:rsid w:val="003D6D10"/>
    <w:rsid w:val="003F319A"/>
    <w:rsid w:val="00442381"/>
    <w:rsid w:val="004572A8"/>
    <w:rsid w:val="004775B9"/>
    <w:rsid w:val="00487344"/>
    <w:rsid w:val="004A01C8"/>
    <w:rsid w:val="004B5DDF"/>
    <w:rsid w:val="004D034B"/>
    <w:rsid w:val="004D0CD4"/>
    <w:rsid w:val="005571A1"/>
    <w:rsid w:val="00575DC5"/>
    <w:rsid w:val="00577A92"/>
    <w:rsid w:val="005874F3"/>
    <w:rsid w:val="005879B7"/>
    <w:rsid w:val="00594F8D"/>
    <w:rsid w:val="005B20BA"/>
    <w:rsid w:val="005B6AD6"/>
    <w:rsid w:val="005C645D"/>
    <w:rsid w:val="005D4A5F"/>
    <w:rsid w:val="006014A2"/>
    <w:rsid w:val="00640CB6"/>
    <w:rsid w:val="00682927"/>
    <w:rsid w:val="00697670"/>
    <w:rsid w:val="006B1741"/>
    <w:rsid w:val="006C0BD5"/>
    <w:rsid w:val="006C6CA7"/>
    <w:rsid w:val="006F013B"/>
    <w:rsid w:val="006F77B2"/>
    <w:rsid w:val="007035D8"/>
    <w:rsid w:val="00711500"/>
    <w:rsid w:val="0072097E"/>
    <w:rsid w:val="00731C8D"/>
    <w:rsid w:val="00775615"/>
    <w:rsid w:val="007A038D"/>
    <w:rsid w:val="007D0DC4"/>
    <w:rsid w:val="007F0FB2"/>
    <w:rsid w:val="007F5AA8"/>
    <w:rsid w:val="007F7130"/>
    <w:rsid w:val="00837428"/>
    <w:rsid w:val="00843370"/>
    <w:rsid w:val="008875A7"/>
    <w:rsid w:val="008A4C3D"/>
    <w:rsid w:val="008E3A1A"/>
    <w:rsid w:val="00944479"/>
    <w:rsid w:val="0097023D"/>
    <w:rsid w:val="00972B99"/>
    <w:rsid w:val="00972F54"/>
    <w:rsid w:val="00996AD1"/>
    <w:rsid w:val="00997B5C"/>
    <w:rsid w:val="009A016F"/>
    <w:rsid w:val="009C59F2"/>
    <w:rsid w:val="009C636A"/>
    <w:rsid w:val="009D6891"/>
    <w:rsid w:val="009F2D76"/>
    <w:rsid w:val="009F582A"/>
    <w:rsid w:val="00A06F3D"/>
    <w:rsid w:val="00A0756F"/>
    <w:rsid w:val="00A4043B"/>
    <w:rsid w:val="00A43114"/>
    <w:rsid w:val="00A563B1"/>
    <w:rsid w:val="00A61FA4"/>
    <w:rsid w:val="00A74223"/>
    <w:rsid w:val="00A74C49"/>
    <w:rsid w:val="00A85C68"/>
    <w:rsid w:val="00AA4FAF"/>
    <w:rsid w:val="00AB0E83"/>
    <w:rsid w:val="00AE0D3A"/>
    <w:rsid w:val="00AE6566"/>
    <w:rsid w:val="00B01DE4"/>
    <w:rsid w:val="00B16453"/>
    <w:rsid w:val="00B17807"/>
    <w:rsid w:val="00B17CDB"/>
    <w:rsid w:val="00B55FD3"/>
    <w:rsid w:val="00B56414"/>
    <w:rsid w:val="00B7161D"/>
    <w:rsid w:val="00B81086"/>
    <w:rsid w:val="00BF5A46"/>
    <w:rsid w:val="00BF6506"/>
    <w:rsid w:val="00C147AB"/>
    <w:rsid w:val="00C40A5B"/>
    <w:rsid w:val="00C443C9"/>
    <w:rsid w:val="00C6241B"/>
    <w:rsid w:val="00C81328"/>
    <w:rsid w:val="00CC383C"/>
    <w:rsid w:val="00CD6023"/>
    <w:rsid w:val="00CF0466"/>
    <w:rsid w:val="00D35231"/>
    <w:rsid w:val="00D41E20"/>
    <w:rsid w:val="00D44824"/>
    <w:rsid w:val="00DA3EED"/>
    <w:rsid w:val="00DA41F1"/>
    <w:rsid w:val="00DB118E"/>
    <w:rsid w:val="00DB7BE6"/>
    <w:rsid w:val="00DC09FB"/>
    <w:rsid w:val="00DD239C"/>
    <w:rsid w:val="00E25F54"/>
    <w:rsid w:val="00E4395A"/>
    <w:rsid w:val="00E474F9"/>
    <w:rsid w:val="00E511AF"/>
    <w:rsid w:val="00E62B53"/>
    <w:rsid w:val="00E759A9"/>
    <w:rsid w:val="00E86C9D"/>
    <w:rsid w:val="00E92F96"/>
    <w:rsid w:val="00EA1291"/>
    <w:rsid w:val="00EC33DD"/>
    <w:rsid w:val="00ED1DAD"/>
    <w:rsid w:val="00F31941"/>
    <w:rsid w:val="00F8434E"/>
    <w:rsid w:val="00F91BA2"/>
    <w:rsid w:val="00FA45CF"/>
    <w:rsid w:val="00FB3856"/>
    <w:rsid w:val="00FC6F2B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DB066"/>
  <w15:docId w15:val="{936C1F6D-853C-427E-A15C-C653BF2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5FD3"/>
    <w:pPr>
      <w:spacing w:after="0" w:line="240" w:lineRule="auto"/>
      <w:ind w:left="85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pPr>
      <w:keepNext/>
      <w:keepLines/>
      <w:numPr>
        <w:numId w:val="1"/>
      </w:numPr>
      <w:spacing w:before="480"/>
      <w:outlineLvl w:val="0"/>
    </w:pPr>
    <w:rPr>
      <w:rFonts w:ascii="Cambria" w:eastAsia="Cambria" w:hAnsi="Cambria" w:cs="Cambria"/>
      <w:b/>
      <w:bCs/>
      <w:color w:val="000000" w:themeColor="text1"/>
      <w:sz w:val="28"/>
      <w:szCs w:val="28"/>
    </w:rPr>
  </w:style>
  <w:style w:type="paragraph" w:styleId="2">
    <w:name w:val="heading 2"/>
    <w:basedOn w:val="10"/>
    <w:next w:val="a"/>
    <w:link w:val="20"/>
    <w:uiPriority w:val="99"/>
    <w:unhideWhenUsed/>
    <w:qFormat/>
    <w:pPr>
      <w:numPr>
        <w:ilvl w:val="1"/>
      </w:numPr>
      <w:tabs>
        <w:tab w:val="left" w:pos="709"/>
      </w:tabs>
      <w:outlineLvl w:val="1"/>
    </w:pPr>
    <w:rPr>
      <w:rFonts w:cs="Calibri"/>
      <w:bCs w:val="0"/>
      <w:color w:val="000000"/>
      <w:sz w:val="24"/>
      <w:szCs w:val="24"/>
    </w:rPr>
  </w:style>
  <w:style w:type="paragraph" w:styleId="3">
    <w:name w:val="heading 3"/>
    <w:basedOn w:val="2"/>
    <w:next w:val="a"/>
    <w:link w:val="30"/>
    <w:uiPriority w:val="99"/>
    <w:unhideWhenUsed/>
    <w:qFormat/>
    <w:pPr>
      <w:numPr>
        <w:ilvl w:val="2"/>
      </w:numPr>
      <w:outlineLvl w:val="2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4D034B"/>
    <w:pPr>
      <w:keepNext/>
      <w:keepLines/>
      <w:numPr>
        <w:ilvl w:val="3"/>
        <w:numId w:val="1"/>
      </w:numPr>
      <w:tabs>
        <w:tab w:val="left" w:pos="993"/>
      </w:tabs>
      <w:spacing w:before="200"/>
      <w:outlineLvl w:val="3"/>
    </w:pPr>
    <w:rPr>
      <w:rFonts w:ascii="Cambria" w:eastAsia="Cambria" w:hAnsi="Cambria" w:cs="Cambria"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tabs>
        <w:tab w:val="left" w:pos="1152"/>
      </w:tabs>
      <w:spacing w:before="240" w:after="60"/>
      <w:ind w:left="1152" w:hanging="115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left" w:pos="1296"/>
      </w:tabs>
      <w:spacing w:before="240" w:after="60"/>
      <w:ind w:left="1296" w:hanging="1294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left" w:pos="1440"/>
      </w:tabs>
      <w:spacing w:before="240" w:after="60"/>
      <w:ind w:left="1440" w:hanging="1438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tabs>
        <w:tab w:val="left" w:pos="1584"/>
      </w:tabs>
      <w:spacing w:before="240" w:after="60"/>
      <w:ind w:left="1584" w:hanging="1582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character" w:customStyle="1" w:styleId="11">
    <w:name w:val="Заголовок 1 Знак"/>
    <w:basedOn w:val="a0"/>
    <w:link w:val="10"/>
    <w:rPr>
      <w:rFonts w:ascii="Cambria" w:eastAsia="Cambria" w:hAnsi="Cambria" w:cs="Cambria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Cambria" w:eastAsia="Cambria" w:hAnsi="Cambria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Cambria" w:hAnsi="Cambria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034B"/>
    <w:rPr>
      <w:rFonts w:ascii="Cambria" w:eastAsia="Cambria" w:hAnsi="Cambria" w:cs="Cambria"/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paragraph" w:customStyle="1" w:styleId="ae">
    <w:name w:val="Пример"/>
    <w:basedOn w:val="a"/>
    <w:link w:val="af"/>
    <w:qFormat/>
    <w:pPr>
      <w:spacing w:before="100"/>
    </w:pPr>
    <w:rPr>
      <w:rFonts w:ascii="Courier" w:hAnsi="Courier" w:cs="Courier"/>
      <w:color w:val="000000"/>
    </w:rPr>
  </w:style>
  <w:style w:type="character" w:customStyle="1" w:styleId="af">
    <w:name w:val="Пример Знак"/>
    <w:basedOn w:val="a0"/>
    <w:link w:val="ae"/>
    <w:rPr>
      <w:rFonts w:ascii="Courier" w:hAnsi="Courier" w:cs="Courier"/>
      <w:color w:val="000000"/>
    </w:rPr>
  </w:style>
  <w:style w:type="paragraph" w:customStyle="1" w:styleId="31">
    <w:name w:val="Список3"/>
    <w:basedOn w:val="3"/>
    <w:link w:val="32"/>
    <w:qFormat/>
    <w:rPr>
      <w:rFonts w:ascii="Calibri" w:hAnsi="Calibri"/>
      <w:b w:val="0"/>
    </w:rPr>
  </w:style>
  <w:style w:type="character" w:customStyle="1" w:styleId="32">
    <w:name w:val="Список3 Знак"/>
    <w:basedOn w:val="30"/>
    <w:link w:val="31"/>
    <w:rPr>
      <w:rFonts w:ascii="Cambria" w:eastAsia="Cambria" w:hAnsi="Cambria"/>
      <w:b w:val="0"/>
      <w:color w:val="000000"/>
      <w:lang w:eastAsia="ru-RU"/>
    </w:rPr>
  </w:style>
  <w:style w:type="paragraph" w:customStyle="1" w:styleId="41">
    <w:name w:val="Список4"/>
    <w:basedOn w:val="4"/>
    <w:link w:val="42"/>
    <w:qFormat/>
    <w:pPr>
      <w:spacing w:before="120"/>
      <w:ind w:left="0" w:firstLine="851"/>
    </w:pPr>
    <w:rPr>
      <w:rFonts w:ascii="Times New Roman" w:hAnsi="Times New Roman" w:cs="Calibri"/>
      <w:b/>
      <w:i w:val="0"/>
    </w:rPr>
  </w:style>
  <w:style w:type="character" w:customStyle="1" w:styleId="42">
    <w:name w:val="Список4 Знак"/>
    <w:basedOn w:val="40"/>
    <w:link w:val="41"/>
    <w:rPr>
      <w:rFonts w:ascii="Times New Roman" w:eastAsia="Cambria" w:hAnsi="Times New Roman" w:cs="Cambria"/>
      <w:b/>
      <w:bCs/>
      <w:i w:val="0"/>
      <w:iCs/>
      <w:sz w:val="24"/>
      <w:szCs w:val="24"/>
      <w:lang w:val="en-US" w:eastAsia="ru-RU"/>
    </w:rPr>
  </w:style>
  <w:style w:type="paragraph" w:customStyle="1" w:styleId="52">
    <w:name w:val="Список5"/>
    <w:basedOn w:val="5"/>
    <w:link w:val="53"/>
    <w:qFormat/>
  </w:style>
  <w:style w:type="character" w:customStyle="1" w:styleId="53">
    <w:name w:val="Список5 Знак"/>
    <w:basedOn w:val="ac"/>
    <w:link w:val="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pPr>
      <w:numPr>
        <w:numId w:val="0"/>
      </w:numPr>
      <w:outlineLvl w:val="9"/>
    </w:pPr>
    <w:rPr>
      <w:color w:val="365F91" w:themeColor="accent1" w:themeShade="BF"/>
    </w:rPr>
  </w:style>
  <w:style w:type="paragraph" w:styleId="12">
    <w:name w:val="toc 1"/>
    <w:basedOn w:val="a"/>
    <w:next w:val="a"/>
    <w:uiPriority w:val="39"/>
    <w:unhideWhenUsed/>
  </w:style>
  <w:style w:type="paragraph" w:styleId="23">
    <w:name w:val="toc 2"/>
    <w:basedOn w:val="a"/>
    <w:next w:val="a"/>
    <w:uiPriority w:val="39"/>
    <w:unhideWhenUsed/>
    <w:pPr>
      <w:ind w:left="220"/>
    </w:pPr>
  </w:style>
  <w:style w:type="paragraph" w:styleId="33">
    <w:name w:val="toc 3"/>
    <w:basedOn w:val="a"/>
    <w:next w:val="a"/>
    <w:uiPriority w:val="39"/>
    <w:unhideWhenUsed/>
    <w:pPr>
      <w:ind w:left="440"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Balloon Text"/>
    <w:basedOn w:val="a"/>
    <w:link w:val="af3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hAnsi="Tahoma" w:cs="Tahoma"/>
      <w:sz w:val="16"/>
      <w:szCs w:val="16"/>
    </w:rPr>
  </w:style>
  <w:style w:type="paragraph" w:customStyle="1" w:styleId="13">
    <w:name w:val="Понятие1"/>
    <w:basedOn w:val="a"/>
    <w:link w:val="14"/>
    <w:qFormat/>
    <w:rPr>
      <w:b/>
    </w:rPr>
  </w:style>
  <w:style w:type="character" w:customStyle="1" w:styleId="14">
    <w:name w:val="Понятие1 Знак"/>
    <w:basedOn w:val="a0"/>
    <w:link w:val="13"/>
    <w:rPr>
      <w:b/>
    </w:rPr>
  </w:style>
  <w:style w:type="paragraph" w:customStyle="1" w:styleId="1">
    <w:name w:val="Стиль1"/>
    <w:basedOn w:val="a"/>
    <w:pPr>
      <w:numPr>
        <w:numId w:val="2"/>
      </w:numPr>
    </w:pPr>
    <w:rPr>
      <w:b/>
      <w:sz w:val="32"/>
      <w:szCs w:val="2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Body Text"/>
    <w:basedOn w:val="a"/>
    <w:link w:val="af8"/>
    <w:unhideWhenUsed/>
    <w:pPr>
      <w:spacing w:before="120" w:after="120" w:line="360" w:lineRule="auto"/>
      <w:ind w:firstLine="851"/>
    </w:pPr>
    <w:rPr>
      <w:rFonts w:eastAsia="Calibri"/>
      <w:lang w:eastAsia="en-US"/>
    </w:rPr>
  </w:style>
  <w:style w:type="character" w:customStyle="1" w:styleId="af8">
    <w:name w:val="Основной текст Знак"/>
    <w:basedOn w:val="a0"/>
    <w:link w:val="af7"/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Примеч Знак"/>
    <w:link w:val="afa"/>
    <w:rPr>
      <w:rFonts w:ascii="Calibri" w:eastAsia="Calibri" w:hAnsi="Calibri" w:cs="Calibri"/>
      <w:sz w:val="24"/>
      <w:szCs w:val="24"/>
    </w:rPr>
  </w:style>
  <w:style w:type="paragraph" w:customStyle="1" w:styleId="afa">
    <w:name w:val="Примеч"/>
    <w:basedOn w:val="a"/>
    <w:link w:val="af9"/>
    <w:qFormat/>
    <w:pPr>
      <w:contextualSpacing/>
      <w:jc w:val="center"/>
    </w:pPr>
    <w:rPr>
      <w:rFonts w:ascii="Calibri" w:eastAsia="Calibri" w:hAnsi="Calibri" w:cs="Calibri"/>
      <w:lang w:eastAsia="en-US"/>
    </w:rPr>
  </w:style>
  <w:style w:type="paragraph" w:styleId="43">
    <w:name w:val="toc 4"/>
    <w:basedOn w:val="a"/>
    <w:next w:val="a"/>
    <w:uiPriority w:val="39"/>
    <w:unhideWhenUsed/>
    <w:pPr>
      <w:spacing w:after="100"/>
      <w:ind w:left="720"/>
    </w:pPr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aliases w:val="Перечисление"/>
    <w:uiPriority w:val="4"/>
    <w:qFormat/>
    <w:p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текст"/>
    <w:basedOn w:val="a"/>
    <w:pPr>
      <w:spacing w:before="120"/>
    </w:pPr>
    <w:rPr>
      <w:rFonts w:ascii="TimesDL" w:eastAsia="Calibri" w:hAnsi="TimesDL"/>
      <w:lang w:eastAsia="en-US"/>
    </w:rPr>
  </w:style>
  <w:style w:type="paragraph" w:styleId="afd">
    <w:name w:val="header"/>
    <w:basedOn w:val="a"/>
    <w:link w:val="afe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6">
    <w:name w:val="Body Text 3"/>
    <w:basedOn w:val="a"/>
    <w:link w:val="37"/>
    <w:uiPriority w:val="99"/>
    <w:unhideWhenUsed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ody Text Indent"/>
    <w:basedOn w:val="a"/>
    <w:link w:val="aff0"/>
    <w:unhideWhenUsed/>
    <w:pPr>
      <w:spacing w:after="120"/>
      <w:ind w:left="283" w:firstLine="0"/>
      <w:jc w:val="left"/>
    </w:p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3">
    <w:name w:val="Рисунки РЭ 13.03"/>
    <w:basedOn w:val="a"/>
    <w:link w:val="13030"/>
    <w:qFormat/>
    <w:pPr>
      <w:spacing w:before="120" w:after="120" w:line="360" w:lineRule="auto"/>
      <w:ind w:firstLine="0"/>
      <w:contextualSpacing/>
      <w:jc w:val="center"/>
    </w:pPr>
    <w:rPr>
      <w:rFonts w:eastAsia="Calibri" w:cs="Calibri"/>
      <w:bCs/>
      <w:lang w:eastAsia="en-US"/>
    </w:rPr>
  </w:style>
  <w:style w:type="character" w:customStyle="1" w:styleId="13030">
    <w:name w:val="Рисунки РЭ 13.03 Знак"/>
    <w:basedOn w:val="a0"/>
    <w:link w:val="1303"/>
    <w:rPr>
      <w:rFonts w:ascii="Times New Roman" w:eastAsia="Calibri" w:hAnsi="Times New Roman"/>
      <w:bCs/>
      <w:sz w:val="24"/>
      <w:szCs w:val="24"/>
    </w:rPr>
  </w:style>
  <w:style w:type="paragraph" w:styleId="aff1">
    <w:name w:val="List"/>
    <w:basedOn w:val="a"/>
    <w:pPr>
      <w:spacing w:before="100" w:beforeAutospacing="1" w:after="100" w:afterAutospacing="1"/>
      <w:ind w:firstLine="0"/>
      <w:jc w:val="left"/>
    </w:pPr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  <w:style w:type="paragraph" w:customStyle="1" w:styleId="aff2">
    <w:name w:val="a"/>
    <w:basedOn w:val="a"/>
    <w:pPr>
      <w:spacing w:before="100" w:beforeAutospacing="1" w:after="100" w:afterAutospacing="1"/>
      <w:ind w:firstLine="0"/>
      <w:jc w:val="left"/>
    </w:pPr>
  </w:style>
  <w:style w:type="character" w:customStyle="1" w:styleId="aff3">
    <w:name w:val="Текст примечания Знак"/>
    <w:basedOn w:val="a0"/>
    <w:link w:val="aff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semiHidden/>
    <w:pPr>
      <w:ind w:firstLine="0"/>
      <w:jc w:val="left"/>
    </w:pPr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semiHidden/>
    <w:rPr>
      <w:b/>
      <w:bCs/>
    </w:rPr>
  </w:style>
  <w:style w:type="paragraph" w:styleId="aff7">
    <w:name w:val="Title"/>
    <w:basedOn w:val="a"/>
    <w:link w:val="aff8"/>
    <w:qFormat/>
    <w:pPr>
      <w:spacing w:before="60"/>
      <w:ind w:firstLine="0"/>
      <w:jc w:val="center"/>
    </w:pPr>
    <w:rPr>
      <w:b/>
      <w:sz w:val="28"/>
      <w:szCs w:val="20"/>
    </w:rPr>
  </w:style>
  <w:style w:type="character" w:customStyle="1" w:styleId="aff8">
    <w:name w:val="Заголовок Знак"/>
    <w:basedOn w:val="a0"/>
    <w:link w:val="a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pPr>
      <w:widowControl w:val="0"/>
      <w:ind w:right="-1047" w:firstLine="426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paragraph" w:styleId="aff9">
    <w:name w:val="caption"/>
    <w:basedOn w:val="a"/>
    <w:next w:val="a"/>
    <w:uiPriority w:val="35"/>
    <w:unhideWhenUsed/>
    <w:qFormat/>
    <w:rsid w:val="007F7130"/>
    <w:pPr>
      <w:spacing w:before="100" w:after="200"/>
      <w:jc w:val="center"/>
    </w:pPr>
    <w:rPr>
      <w:b/>
      <w:i/>
      <w:iCs/>
    </w:rPr>
  </w:style>
  <w:style w:type="paragraph" w:customStyle="1" w:styleId="docdata">
    <w:name w:val="docdata"/>
    <w:aliases w:val="docy,v5,8879,baiaagaablkcaaadfh4aaawmhgaaaaaaaaaaaaaaaaaaaaaaaaaaaaaaaaaaaaaaaaaaaaaaaaaaaaaaaaaaaaaaaaaaaaaaaaaaaaaaaaaaaaaaaaaaaaaaaaaaaaaaaaaaaaaaaaaaaaaaaaaaaaaaaaaaaaaaaaaaaaaaaaaaaaaaaaaaaaaaaaaaaaaaaaaaaaaaaaaaaaaaaaaaaaaaaaaaaaaaaaaaaaaa"/>
    <w:basedOn w:val="a"/>
    <w:rsid w:val="00A404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</w:style>
  <w:style w:type="paragraph" w:styleId="affa">
    <w:name w:val="Normal (Web)"/>
    <w:basedOn w:val="a"/>
    <w:uiPriority w:val="99"/>
    <w:semiHidden/>
    <w:unhideWhenUsed/>
    <w:rsid w:val="007A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78" w:after="278"/>
      <w:ind w:left="0" w:firstLine="0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4D56-C264-4755-A3A2-4DBA196E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User0</cp:lastModifiedBy>
  <cp:revision>67</cp:revision>
  <dcterms:created xsi:type="dcterms:W3CDTF">2019-04-09T15:24:00Z</dcterms:created>
  <dcterms:modified xsi:type="dcterms:W3CDTF">2022-05-18T12:54:00Z</dcterms:modified>
</cp:coreProperties>
</file>