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A2B" w:rsidRPr="008D3A2B" w:rsidRDefault="008D3A2B" w:rsidP="008D3A2B">
      <w:pPr>
        <w:rPr>
          <w:lang w:eastAsia="en-US"/>
        </w:rPr>
      </w:pPr>
    </w:p>
    <w:p w:rsidR="008D3A2B" w:rsidRPr="008D3A2B" w:rsidRDefault="008D3A2B" w:rsidP="008D3A2B">
      <w:pPr>
        <w:rPr>
          <w:lang w:eastAsia="en-US"/>
        </w:rPr>
      </w:pPr>
    </w:p>
    <w:p w:rsidR="008D3A2B" w:rsidRPr="008D3A2B" w:rsidRDefault="008D3A2B" w:rsidP="008D3A2B">
      <w:pPr>
        <w:rPr>
          <w:lang w:eastAsia="en-US"/>
        </w:rPr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622DCB" w:rsidRDefault="00622DCB" w:rsidP="007531CC">
      <w:pPr>
        <w:pStyle w:val="af0"/>
        <w:spacing w:beforeLines="120" w:before="288" w:afterLines="120" w:after="288" w:line="240" w:lineRule="auto"/>
        <w:ind w:firstLine="709"/>
        <w:contextualSpacing/>
      </w:pPr>
    </w:p>
    <w:p w:rsidR="003333CB" w:rsidRDefault="003333CB" w:rsidP="007531CC">
      <w:pPr>
        <w:spacing w:beforeLines="120" w:before="288" w:afterLines="120" w:after="288"/>
        <w:ind w:firstLine="709"/>
        <w:contextualSpacing/>
        <w:jc w:val="center"/>
      </w:pPr>
    </w:p>
    <w:p w:rsidR="003333CB" w:rsidRDefault="003333CB" w:rsidP="007531CC">
      <w:pPr>
        <w:spacing w:beforeLines="120" w:before="288" w:afterLines="120" w:after="288"/>
        <w:ind w:firstLine="709"/>
        <w:contextualSpacing/>
        <w:jc w:val="center"/>
      </w:pPr>
    </w:p>
    <w:p w:rsidR="00EF3D28" w:rsidRPr="00D76E85" w:rsidRDefault="00EF3D28" w:rsidP="00EF3D28">
      <w:pPr>
        <w:ind w:firstLine="0"/>
        <w:jc w:val="center"/>
        <w:rPr>
          <w:sz w:val="32"/>
          <w:szCs w:val="32"/>
        </w:rPr>
      </w:pPr>
      <w:bookmarkStart w:id="0" w:name="_Hlk91593012"/>
      <w:bookmarkStart w:id="1" w:name="_Hlk92891665"/>
      <w:bookmarkStart w:id="2" w:name="_Hlk92894052"/>
      <w:r w:rsidRPr="00C7040E">
        <w:rPr>
          <w:sz w:val="32"/>
          <w:szCs w:val="32"/>
        </w:rPr>
        <w:t>Программное обеспечение комплекса автоматизации метеорологического обслуживания процессов УВД КАМО «</w:t>
      </w:r>
      <w:proofErr w:type="spellStart"/>
      <w:r w:rsidRPr="00C7040E">
        <w:rPr>
          <w:sz w:val="32"/>
          <w:szCs w:val="32"/>
        </w:rPr>
        <w:t>Метеосервис</w:t>
      </w:r>
      <w:proofErr w:type="spellEnd"/>
      <w:r w:rsidRPr="00C7040E">
        <w:rPr>
          <w:sz w:val="32"/>
          <w:szCs w:val="32"/>
        </w:rPr>
        <w:t>»</w:t>
      </w:r>
      <w:bookmarkEnd w:id="0"/>
      <w:bookmarkEnd w:id="1"/>
    </w:p>
    <w:p w:rsidR="00EF3D28" w:rsidRPr="00EC4C9C" w:rsidRDefault="00EF3D28" w:rsidP="00EF3D28">
      <w:pPr>
        <w:jc w:val="center"/>
        <w:rPr>
          <w:sz w:val="28"/>
          <w:szCs w:val="32"/>
        </w:rPr>
      </w:pPr>
    </w:p>
    <w:p w:rsidR="00EF3D28" w:rsidRDefault="00EF3D28" w:rsidP="00EF3D28">
      <w:pPr>
        <w:spacing w:beforeLines="120" w:before="288" w:afterLines="120" w:after="288"/>
        <w:ind w:firstLine="709"/>
        <w:contextualSpacing/>
        <w:jc w:val="center"/>
        <w:rPr>
          <w:sz w:val="28"/>
        </w:rPr>
      </w:pPr>
    </w:p>
    <w:p w:rsidR="00EF3D28" w:rsidRDefault="00EF3D28" w:rsidP="00EF3D28">
      <w:pPr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Инструкция по эксплуатации</w:t>
      </w:r>
    </w:p>
    <w:p w:rsidR="00EF3D28" w:rsidRDefault="00EF3D28" w:rsidP="00EF3D28">
      <w:pPr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</w:t>
      </w:r>
      <w:r>
        <w:rPr>
          <w:sz w:val="28"/>
          <w:szCs w:val="32"/>
        </w:rPr>
        <w:t xml:space="preserve">   </w:t>
      </w:r>
      <w:r>
        <w:rPr>
          <w:sz w:val="28"/>
          <w:szCs w:val="32"/>
        </w:rPr>
        <w:t xml:space="preserve">СПО </w:t>
      </w:r>
      <w:proofErr w:type="spellStart"/>
      <w:r>
        <w:rPr>
          <w:sz w:val="28"/>
          <w:szCs w:val="32"/>
        </w:rPr>
        <w:t>МетеоКонтроль</w:t>
      </w:r>
      <w:proofErr w:type="spellEnd"/>
    </w:p>
    <w:p w:rsidR="00EF3D28" w:rsidRDefault="00EF3D28" w:rsidP="00EF3D28">
      <w:pPr>
        <w:spacing w:beforeLines="120" w:before="288" w:afterLines="120" w:after="288"/>
        <w:ind w:firstLine="709"/>
        <w:contextualSpacing/>
        <w:jc w:val="center"/>
        <w:rPr>
          <w:sz w:val="28"/>
          <w:szCs w:val="32"/>
        </w:rPr>
      </w:pPr>
    </w:p>
    <w:bookmarkEnd w:id="2"/>
    <w:p w:rsidR="003333CB" w:rsidRDefault="003333CB" w:rsidP="007531CC">
      <w:pPr>
        <w:spacing w:beforeLines="120" w:before="288" w:afterLines="120" w:after="288"/>
        <w:ind w:firstLine="709"/>
        <w:contextualSpacing/>
        <w:jc w:val="center"/>
      </w:pPr>
    </w:p>
    <w:p w:rsidR="003333CB" w:rsidRDefault="003333CB" w:rsidP="007531CC">
      <w:pPr>
        <w:spacing w:beforeLines="120" w:before="288" w:afterLines="120" w:after="288"/>
        <w:ind w:firstLine="709"/>
        <w:contextualSpacing/>
      </w:pPr>
    </w:p>
    <w:p w:rsidR="003333CB" w:rsidRDefault="003333CB" w:rsidP="007531CC">
      <w:pPr>
        <w:spacing w:beforeLines="120" w:before="288" w:afterLines="120" w:after="288"/>
        <w:ind w:firstLine="709"/>
        <w:contextualSpacing/>
      </w:pPr>
    </w:p>
    <w:p w:rsidR="00D02804" w:rsidRDefault="00D02804" w:rsidP="007531CC">
      <w:pPr>
        <w:spacing w:beforeLines="120" w:before="288" w:afterLines="120" w:after="288"/>
        <w:ind w:firstLine="709"/>
        <w:contextualSpacing/>
        <w:jc w:val="center"/>
      </w:pPr>
    </w:p>
    <w:p w:rsidR="00622DCB" w:rsidRDefault="00622DCB" w:rsidP="007531CC">
      <w:pPr>
        <w:spacing w:beforeLines="120" w:before="288" w:afterLines="120" w:after="288"/>
        <w:ind w:firstLine="709"/>
        <w:contextualSpacing/>
        <w:jc w:val="center"/>
      </w:pPr>
    </w:p>
    <w:p w:rsidR="00622DCB" w:rsidRDefault="00622DCB" w:rsidP="007531CC">
      <w:pPr>
        <w:spacing w:beforeLines="120" w:before="288" w:afterLines="120" w:after="288"/>
        <w:ind w:firstLine="709"/>
        <w:contextualSpacing/>
        <w:jc w:val="center"/>
      </w:pPr>
    </w:p>
    <w:p w:rsidR="00622DCB" w:rsidRDefault="00622DCB" w:rsidP="007531CC">
      <w:pPr>
        <w:spacing w:beforeLines="120" w:before="288" w:afterLines="120" w:after="288"/>
        <w:ind w:firstLine="709"/>
        <w:contextualSpacing/>
        <w:jc w:val="center"/>
      </w:pPr>
      <w:bookmarkStart w:id="3" w:name="_GoBack"/>
      <w:bookmarkEnd w:id="3"/>
    </w:p>
    <w:p w:rsidR="00622DCB" w:rsidRDefault="00622DCB" w:rsidP="007531CC">
      <w:pPr>
        <w:spacing w:beforeLines="120" w:before="288" w:afterLines="120" w:after="288"/>
        <w:ind w:firstLine="709"/>
        <w:contextualSpacing/>
        <w:jc w:val="center"/>
      </w:pPr>
    </w:p>
    <w:p w:rsidR="003333CB" w:rsidRPr="00FF2E48" w:rsidRDefault="003333CB" w:rsidP="007531CC">
      <w:pPr>
        <w:spacing w:beforeLines="120" w:before="288" w:afterLines="120" w:after="288"/>
        <w:ind w:firstLine="709"/>
        <w:contextualSpacing/>
        <w:jc w:val="center"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  <w:jc w:val="center"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</w:pP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</w:pPr>
    </w:p>
    <w:p w:rsidR="00EF3D28" w:rsidRDefault="00EF3D28" w:rsidP="007531CC">
      <w:pPr>
        <w:spacing w:beforeLines="120" w:before="288" w:afterLines="120" w:after="288"/>
        <w:ind w:firstLine="709"/>
        <w:contextualSpacing/>
        <w:jc w:val="center"/>
        <w:rPr>
          <w:sz w:val="28"/>
        </w:rPr>
      </w:pPr>
    </w:p>
    <w:p w:rsidR="00EF3D28" w:rsidRDefault="00EF3D28" w:rsidP="007531CC">
      <w:pPr>
        <w:spacing w:beforeLines="120" w:before="288" w:afterLines="120" w:after="288"/>
        <w:ind w:firstLine="709"/>
        <w:contextualSpacing/>
        <w:jc w:val="center"/>
        <w:rPr>
          <w:sz w:val="28"/>
        </w:rPr>
      </w:pPr>
    </w:p>
    <w:p w:rsidR="00EF3D28" w:rsidRDefault="00EF3D28" w:rsidP="007531CC">
      <w:pPr>
        <w:spacing w:beforeLines="120" w:before="288" w:afterLines="120" w:after="288"/>
        <w:ind w:firstLine="709"/>
        <w:contextualSpacing/>
        <w:jc w:val="center"/>
        <w:rPr>
          <w:sz w:val="28"/>
        </w:rPr>
      </w:pPr>
    </w:p>
    <w:p w:rsidR="00EF3D28" w:rsidRDefault="00EF3D28" w:rsidP="007531CC">
      <w:pPr>
        <w:spacing w:beforeLines="120" w:before="288" w:afterLines="120" w:after="288"/>
        <w:ind w:firstLine="709"/>
        <w:contextualSpacing/>
        <w:jc w:val="center"/>
        <w:rPr>
          <w:sz w:val="28"/>
        </w:rPr>
      </w:pPr>
    </w:p>
    <w:p w:rsidR="00EF3D28" w:rsidRDefault="00EF3D28" w:rsidP="007531CC">
      <w:pPr>
        <w:spacing w:beforeLines="120" w:before="288" w:afterLines="120" w:after="288"/>
        <w:ind w:firstLine="709"/>
        <w:contextualSpacing/>
        <w:jc w:val="center"/>
        <w:rPr>
          <w:sz w:val="28"/>
        </w:rPr>
      </w:pPr>
    </w:p>
    <w:p w:rsidR="00EF3D28" w:rsidRDefault="00EF3D28" w:rsidP="007531CC">
      <w:pPr>
        <w:spacing w:beforeLines="120" w:before="288" w:afterLines="120" w:after="288"/>
        <w:ind w:firstLine="709"/>
        <w:contextualSpacing/>
        <w:jc w:val="center"/>
        <w:rPr>
          <w:sz w:val="28"/>
        </w:rPr>
      </w:pPr>
    </w:p>
    <w:p w:rsidR="00D02804" w:rsidRPr="00CF07C6" w:rsidRDefault="00412E18" w:rsidP="007531CC">
      <w:pPr>
        <w:spacing w:beforeLines="120" w:before="288" w:afterLines="120" w:after="288"/>
        <w:ind w:firstLine="709"/>
        <w:contextualSpacing/>
        <w:jc w:val="center"/>
        <w:rPr>
          <w:sz w:val="28"/>
        </w:rPr>
        <w:sectPr w:rsidR="00D02804" w:rsidRPr="00CF07C6" w:rsidSect="00D02804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rPr>
          <w:sz w:val="28"/>
        </w:rPr>
        <w:t>202</w:t>
      </w:r>
      <w:r w:rsidR="00EF3D28">
        <w:rPr>
          <w:sz w:val="28"/>
        </w:rPr>
        <w:t>1</w:t>
      </w:r>
    </w:p>
    <w:p w:rsidR="004843F1" w:rsidRPr="00FF2E48" w:rsidRDefault="004843F1" w:rsidP="007531CC">
      <w:pPr>
        <w:spacing w:beforeLines="120" w:before="288" w:afterLines="120" w:after="288"/>
        <w:ind w:firstLine="709"/>
        <w:contextualSpacing/>
        <w:jc w:val="center"/>
        <w:rPr>
          <w:sz w:val="28"/>
          <w:szCs w:val="28"/>
        </w:rPr>
      </w:pPr>
      <w:r w:rsidRPr="00FF2E48">
        <w:rPr>
          <w:sz w:val="28"/>
          <w:szCs w:val="28"/>
        </w:rPr>
        <w:lastRenderedPageBreak/>
        <w:t>Содержание</w:t>
      </w:r>
    </w:p>
    <w:p w:rsidR="006905F7" w:rsidRDefault="00FA5709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2E48">
        <w:rPr>
          <w:sz w:val="28"/>
          <w:szCs w:val="28"/>
        </w:rPr>
        <w:fldChar w:fldCharType="begin"/>
      </w:r>
      <w:r w:rsidR="00404FD6" w:rsidRPr="00FF2E48">
        <w:rPr>
          <w:sz w:val="28"/>
          <w:szCs w:val="28"/>
        </w:rPr>
        <w:instrText xml:space="preserve"> TOC \o "1-3" \h \z \u </w:instrText>
      </w:r>
      <w:r w:rsidRPr="00FF2E48">
        <w:rPr>
          <w:sz w:val="28"/>
          <w:szCs w:val="28"/>
        </w:rPr>
        <w:fldChar w:fldCharType="separate"/>
      </w:r>
      <w:hyperlink w:anchor="_Toc103679302" w:history="1">
        <w:r w:rsidR="006905F7" w:rsidRPr="00821B7A">
          <w:rPr>
            <w:rStyle w:val="aa"/>
            <w:noProof/>
          </w:rPr>
          <w:t>1.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Специальное ПО «МетеоКонтроль» -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_Toc103679302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3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21"/>
        <w:tabs>
          <w:tab w:val="left" w:pos="176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03" w:history="1">
        <w:r w:rsidR="006905F7" w:rsidRPr="00821B7A">
          <w:rPr>
            <w:rStyle w:val="aa"/>
            <w:noProof/>
          </w:rPr>
          <w:t>1.1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Общие сведения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_Toc103679303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3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21"/>
        <w:tabs>
          <w:tab w:val="left" w:pos="176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04" w:history="1">
        <w:r w:rsidR="006905F7" w:rsidRPr="00821B7A">
          <w:rPr>
            <w:rStyle w:val="aa"/>
            <w:noProof/>
          </w:rPr>
          <w:t>1.2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Контроль Ознакомления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_Toc103679304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3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33"/>
        <w:tabs>
          <w:tab w:val="left" w:pos="2019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05" w:history="1">
        <w:r w:rsidR="006905F7" w:rsidRPr="00821B7A">
          <w:rPr>
            <w:rStyle w:val="aa"/>
            <w:noProof/>
          </w:rPr>
          <w:t>1.2.1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Вкладка «Ознакомление-Сводка» ( «Ознакомление»)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_Toc103679305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4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33"/>
        <w:tabs>
          <w:tab w:val="left" w:pos="2019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06" w:history="1">
        <w:r w:rsidR="006905F7" w:rsidRPr="00821B7A">
          <w:rPr>
            <w:rStyle w:val="aa"/>
            <w:noProof/>
          </w:rPr>
          <w:t>1.2.2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Вкладка «Ознакомление-АРМ».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_Toc103679306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9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33"/>
        <w:tabs>
          <w:tab w:val="left" w:pos="2019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07" w:history="1">
        <w:r w:rsidR="006905F7" w:rsidRPr="00821B7A">
          <w:rPr>
            <w:rStyle w:val="aa"/>
            <w:noProof/>
          </w:rPr>
          <w:t>1.2.3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Алгоритмы  работы модуля Контроль Ознакомления .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_Toc103679307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9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21"/>
        <w:tabs>
          <w:tab w:val="left" w:pos="176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08" w:history="1">
        <w:r w:rsidR="006905F7" w:rsidRPr="00821B7A">
          <w:rPr>
            <w:rStyle w:val="aa"/>
            <w:noProof/>
          </w:rPr>
          <w:t>1.3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Контроль  своевременности  поступления данных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_Toc103679308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10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21"/>
        <w:tabs>
          <w:tab w:val="left" w:pos="176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09" w:history="1">
        <w:r w:rsidR="006905F7" w:rsidRPr="00821B7A">
          <w:rPr>
            <w:rStyle w:val="aa"/>
            <w:noProof/>
          </w:rPr>
          <w:t>1.4</w:t>
        </w:r>
        <w:r w:rsidR="006905F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905F7" w:rsidRPr="00821B7A">
          <w:rPr>
            <w:rStyle w:val="aa"/>
            <w:noProof/>
          </w:rPr>
          <w:t>Контроль полноты  поступления данных.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_Toc103679309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11</w:t>
        </w:r>
        <w:r w:rsidR="006905F7">
          <w:rPr>
            <w:noProof/>
            <w:webHidden/>
          </w:rPr>
          <w:fldChar w:fldCharType="end"/>
        </w:r>
      </w:hyperlink>
    </w:p>
    <w:p w:rsidR="006905F7" w:rsidRDefault="000759B0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3679310" w:history="1">
        <w:r w:rsidR="006905F7" w:rsidRPr="00821B7A">
          <w:rPr>
            <w:rStyle w:val="aa"/>
            <w:noProof/>
          </w:rPr>
          <w:t>Перечень принятых сокращений</w:t>
        </w:r>
        <w:r w:rsidR="006905F7">
          <w:rPr>
            <w:noProof/>
            <w:webHidden/>
          </w:rPr>
          <w:tab/>
        </w:r>
        <w:r w:rsidR="006905F7">
          <w:rPr>
            <w:noProof/>
            <w:webHidden/>
          </w:rPr>
          <w:fldChar w:fldCharType="begin"/>
        </w:r>
        <w:r w:rsidR="006905F7">
          <w:rPr>
            <w:noProof/>
            <w:webHidden/>
          </w:rPr>
          <w:instrText xml:space="preserve"> PAGEREF _Toc103679310 \h </w:instrText>
        </w:r>
        <w:r w:rsidR="006905F7">
          <w:rPr>
            <w:noProof/>
            <w:webHidden/>
          </w:rPr>
        </w:r>
        <w:r w:rsidR="006905F7">
          <w:rPr>
            <w:noProof/>
            <w:webHidden/>
          </w:rPr>
          <w:fldChar w:fldCharType="separate"/>
        </w:r>
        <w:r w:rsidR="006905F7">
          <w:rPr>
            <w:noProof/>
            <w:webHidden/>
          </w:rPr>
          <w:t>11</w:t>
        </w:r>
        <w:r w:rsidR="006905F7">
          <w:rPr>
            <w:noProof/>
            <w:webHidden/>
          </w:rPr>
          <w:fldChar w:fldCharType="end"/>
        </w:r>
      </w:hyperlink>
    </w:p>
    <w:p w:rsidR="004843F1" w:rsidRPr="00FF2E48" w:rsidRDefault="00FA5709" w:rsidP="007531CC">
      <w:pPr>
        <w:tabs>
          <w:tab w:val="left" w:pos="426"/>
          <w:tab w:val="left" w:pos="567"/>
          <w:tab w:val="left" w:pos="709"/>
        </w:tabs>
        <w:spacing w:beforeLines="120" w:before="288" w:afterLines="120" w:after="288"/>
        <w:ind w:firstLine="0"/>
        <w:contextualSpacing/>
        <w:rPr>
          <w:sz w:val="28"/>
          <w:szCs w:val="28"/>
        </w:rPr>
      </w:pPr>
      <w:r w:rsidRPr="00FF2E48">
        <w:rPr>
          <w:sz w:val="28"/>
          <w:szCs w:val="28"/>
        </w:rPr>
        <w:fldChar w:fldCharType="end"/>
      </w:r>
    </w:p>
    <w:p w:rsidR="00D02804" w:rsidRPr="00FF2E48" w:rsidRDefault="00D02804" w:rsidP="007531CC">
      <w:pPr>
        <w:pStyle w:val="10"/>
        <w:numPr>
          <w:ilvl w:val="0"/>
          <w:numId w:val="0"/>
        </w:numPr>
        <w:spacing w:beforeLines="120" w:before="288" w:afterLines="120" w:after="288"/>
        <w:ind w:firstLine="709"/>
        <w:contextualSpacing/>
        <w:rPr>
          <w:rFonts w:ascii="Times New Roman" w:hAnsi="Times New Roman" w:cs="Times New Roman"/>
        </w:rPr>
        <w:sectPr w:rsidR="00D02804" w:rsidRPr="00FF2E48" w:rsidSect="00D02804">
          <w:headerReference w:type="first" r:id="rId13"/>
          <w:footerReference w:type="first" r:id="rId14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D02804" w:rsidRPr="00FF2E48" w:rsidRDefault="00D02804" w:rsidP="007531CC">
      <w:pPr>
        <w:spacing w:beforeLines="120" w:before="288" w:afterLines="120" w:after="288"/>
        <w:ind w:firstLine="709"/>
        <w:contextualSpacing/>
      </w:pPr>
    </w:p>
    <w:p w:rsidR="006C7FDA" w:rsidRDefault="004843F1" w:rsidP="006C7FDA">
      <w:r w:rsidRPr="00FF2E48">
        <w:br w:type="page"/>
      </w:r>
      <w:bookmarkStart w:id="4" w:name="_Toc402808309"/>
      <w:bookmarkStart w:id="5" w:name="_Toc399950400"/>
      <w:bookmarkStart w:id="6" w:name="_Toc400972004"/>
      <w:bookmarkStart w:id="7" w:name="_Toc371760289"/>
      <w:bookmarkStart w:id="8" w:name="_Toc400721609"/>
    </w:p>
    <w:bookmarkEnd w:id="4"/>
    <w:bookmarkEnd w:id="5"/>
    <w:bookmarkEnd w:id="6"/>
    <w:p w:rsidR="006B2EE7" w:rsidRDefault="006B2EE7">
      <w:pPr>
        <w:spacing w:after="200" w:line="276" w:lineRule="auto"/>
        <w:ind w:firstLine="0"/>
        <w:jc w:val="left"/>
        <w:rPr>
          <w:rFonts w:eastAsia="Calibri"/>
        </w:rPr>
      </w:pPr>
    </w:p>
    <w:p w:rsidR="006B2EE7" w:rsidRDefault="006B2EE7" w:rsidP="006B2EE7">
      <w:pPr>
        <w:pStyle w:val="10"/>
        <w:spacing w:before="120"/>
        <w:ind w:left="0" w:firstLine="851"/>
      </w:pPr>
      <w:bookmarkStart w:id="9" w:name="_Toc409181919"/>
      <w:bookmarkStart w:id="10" w:name="_Toc103679302"/>
      <w:r>
        <w:t>Специальное ПО «</w:t>
      </w:r>
      <w:r w:rsidRPr="009D7B95">
        <w:t>МетеоКонтроль</w:t>
      </w:r>
      <w:r>
        <w:t>»</w:t>
      </w:r>
      <w:bookmarkEnd w:id="9"/>
      <w:r w:rsidR="000071AB">
        <w:t xml:space="preserve"> -</w:t>
      </w:r>
      <w:bookmarkEnd w:id="10"/>
    </w:p>
    <w:p w:rsidR="00F006D3" w:rsidRPr="007A343C" w:rsidRDefault="00F006D3" w:rsidP="00EF3D28">
      <w:pPr>
        <w:ind w:firstLine="0"/>
        <w:rPr>
          <w:noProof/>
        </w:rPr>
      </w:pPr>
    </w:p>
    <w:p w:rsidR="00F006D3" w:rsidRPr="00F006D3" w:rsidRDefault="00F006D3" w:rsidP="00F006D3"/>
    <w:p w:rsidR="006B2EE7" w:rsidRDefault="006B2EE7" w:rsidP="006B2EE7">
      <w:pPr>
        <w:pStyle w:val="2"/>
        <w:spacing w:before="120"/>
        <w:ind w:left="0" w:firstLine="851"/>
      </w:pPr>
      <w:bookmarkStart w:id="11" w:name="_Toc409181920"/>
      <w:bookmarkStart w:id="12" w:name="_Toc103679303"/>
      <w:r>
        <w:t>Общие сведения</w:t>
      </w:r>
      <w:bookmarkEnd w:id="11"/>
      <w:bookmarkEnd w:id="12"/>
    </w:p>
    <w:p w:rsidR="003F5E3D" w:rsidRDefault="006B2EE7" w:rsidP="003F5E3D">
      <w:r>
        <w:t>Приложение «МетеоКонтроль» предназначено</w:t>
      </w:r>
      <w:r w:rsidR="00193B94">
        <w:t xml:space="preserve"> для </w:t>
      </w:r>
      <w:r>
        <w:t xml:space="preserve"> </w:t>
      </w:r>
      <w:r w:rsidR="00FD0CB6">
        <w:t xml:space="preserve">автоматизации предоставления информации </w:t>
      </w:r>
      <w:r>
        <w:t xml:space="preserve"> оператор</w:t>
      </w:r>
      <w:r w:rsidR="00FD0CB6">
        <w:t>у</w:t>
      </w:r>
      <w:r>
        <w:t xml:space="preserve"> метеоподразделения или подразделения УВД, </w:t>
      </w:r>
      <w:r w:rsidR="00FD0CB6">
        <w:t>обязанностями которого явля</w:t>
      </w:r>
      <w:r w:rsidR="003F5E3D">
        <w:t>ет</w:t>
      </w:r>
      <w:r w:rsidR="00FD0CB6">
        <w:t>ся</w:t>
      </w:r>
      <w:r w:rsidR="003F5E3D">
        <w:t xml:space="preserve"> контроль</w:t>
      </w:r>
      <w:r w:rsidR="009D5FB3">
        <w:t xml:space="preserve"> поступления и использования </w:t>
      </w:r>
      <w:r w:rsidR="003F5E3D">
        <w:t xml:space="preserve"> метеорологической информации  в части :</w:t>
      </w:r>
    </w:p>
    <w:p w:rsidR="003F5E3D" w:rsidRDefault="003F5E3D" w:rsidP="003F5E3D">
      <w:pPr>
        <w:ind w:firstLine="851"/>
      </w:pPr>
    </w:p>
    <w:p w:rsidR="009D5FB3" w:rsidRDefault="009D5FB3" w:rsidP="009D5FB3">
      <w:pPr>
        <w:pStyle w:val="a4"/>
        <w:numPr>
          <w:ilvl w:val="0"/>
          <w:numId w:val="40"/>
        </w:numPr>
      </w:pPr>
      <w:r>
        <w:t>контроль ознакомления (контроль своевременности ознакомления  диспетчеров с опасными типами данных. )</w:t>
      </w:r>
    </w:p>
    <w:p w:rsidR="003F5E3D" w:rsidRDefault="009D5FB3" w:rsidP="007654CC">
      <w:pPr>
        <w:pStyle w:val="a4"/>
        <w:numPr>
          <w:ilvl w:val="0"/>
          <w:numId w:val="40"/>
        </w:numPr>
        <w:spacing w:beforeLines="120" w:before="288" w:afterLines="120" w:after="288"/>
        <w:jc w:val="center"/>
      </w:pPr>
      <w:r>
        <w:t xml:space="preserve">контроль полноты данных (контроль </w:t>
      </w:r>
      <w:r w:rsidR="003F5E3D">
        <w:t xml:space="preserve">полноты </w:t>
      </w:r>
      <w:r w:rsidR="00223CBF">
        <w:t>объёма</w:t>
      </w:r>
      <w:r w:rsidR="003F5E3D">
        <w:t xml:space="preserve"> поступающих данных</w:t>
      </w:r>
      <w:r>
        <w:t>)</w:t>
      </w:r>
      <w:r w:rsidR="003F5E3D">
        <w:t xml:space="preserve"> </w:t>
      </w:r>
    </w:p>
    <w:p w:rsidR="003F5E3D" w:rsidRDefault="009D5FB3" w:rsidP="003F5E3D">
      <w:pPr>
        <w:pStyle w:val="a4"/>
        <w:numPr>
          <w:ilvl w:val="0"/>
          <w:numId w:val="40"/>
        </w:numPr>
      </w:pPr>
      <w:r>
        <w:t xml:space="preserve">контроль </w:t>
      </w:r>
      <w:r w:rsidR="003F5E3D">
        <w:t>своевременности</w:t>
      </w:r>
      <w:r>
        <w:t xml:space="preserve"> данных( контроль своевременности</w:t>
      </w:r>
      <w:r w:rsidR="003F5E3D">
        <w:t xml:space="preserve">  поступления</w:t>
      </w:r>
      <w:r>
        <w:t xml:space="preserve"> данных)</w:t>
      </w:r>
    </w:p>
    <w:p w:rsidR="003F5E3D" w:rsidRDefault="003F5E3D" w:rsidP="003F5E3D">
      <w:pPr>
        <w:ind w:firstLine="851"/>
      </w:pPr>
    </w:p>
    <w:p w:rsidR="009D5FB3" w:rsidRDefault="009D5FB3" w:rsidP="003F5E3D">
      <w:pPr>
        <w:ind w:firstLine="851"/>
      </w:pPr>
    </w:p>
    <w:p w:rsidR="003F5E3D" w:rsidRPr="00507F35" w:rsidRDefault="003F5E3D" w:rsidP="003F5E3D">
      <w:pPr>
        <w:ind w:firstLine="851"/>
      </w:pPr>
      <w:r>
        <w:t xml:space="preserve">. </w:t>
      </w:r>
    </w:p>
    <w:p w:rsidR="003F5E3D" w:rsidRPr="00507F35" w:rsidRDefault="003F5E3D" w:rsidP="003F5E3D">
      <w:pPr>
        <w:ind w:firstLine="851"/>
      </w:pPr>
      <w:r>
        <w:t xml:space="preserve"> В зависимости от места установки на компьютере может быть установлена как ОС </w:t>
      </w:r>
      <w:r>
        <w:rPr>
          <w:lang w:val="en-US"/>
        </w:rPr>
        <w:t>Windows</w:t>
      </w:r>
      <w:r w:rsidRPr="00507F35">
        <w:t>,</w:t>
      </w:r>
      <w:r w:rsidRPr="00410D82">
        <w:t xml:space="preserve"> </w:t>
      </w:r>
      <w:r>
        <w:t xml:space="preserve">так и ОС </w:t>
      </w:r>
      <w:r>
        <w:rPr>
          <w:lang w:val="en-US"/>
        </w:rPr>
        <w:t>Lunix</w:t>
      </w:r>
    </w:p>
    <w:p w:rsidR="003F5E3D" w:rsidRPr="00C6256F" w:rsidRDefault="003F5E3D" w:rsidP="003F5E3D">
      <w:r>
        <w:t>Настройки и работа с ПО "МетеоКонтроль" описаны в настоящем руководстве в разделе</w:t>
      </w:r>
      <w:r w:rsidRPr="00507F35">
        <w:t xml:space="preserve"> </w:t>
      </w:r>
      <w:r>
        <w:t>«Специальное ПО «МетеоК</w:t>
      </w:r>
      <w:r w:rsidRPr="00507F35">
        <w:t>онтроль</w:t>
      </w:r>
    </w:p>
    <w:p w:rsidR="003F5E3D" w:rsidRDefault="003F5E3D" w:rsidP="006B2EE7"/>
    <w:p w:rsidR="005B1F42" w:rsidRDefault="006B2EE7" w:rsidP="007531CC">
      <w:pPr>
        <w:spacing w:beforeLines="120" w:before="288" w:afterLines="120" w:after="288"/>
        <w:ind w:firstLine="709"/>
        <w:contextualSpacing/>
      </w:pPr>
      <w:r>
        <w:t xml:space="preserve">В целом приложение «МетеоКонтроль» функционирует аналогично приложению "МетеоКлиент", </w:t>
      </w:r>
      <w:r w:rsidR="009B1E6E">
        <w:t>имеет тот же вид – панель инструментов с кнопками</w:t>
      </w:r>
      <w:r>
        <w:t xml:space="preserve"> и настраивается таким образом, чтобы отображать все виды метеоинформации поступающей в АС УВД. Это дает возможность оператору визуально контролировать </w:t>
      </w:r>
      <w:r w:rsidR="004610C5">
        <w:t xml:space="preserve">отображение метеоинформации </w:t>
      </w:r>
      <w:r>
        <w:t xml:space="preserve"> в системе. </w:t>
      </w:r>
      <w:r w:rsidR="004610C5">
        <w:t>Функции сбора информации и отображением результатов  контроля своевременност</w:t>
      </w:r>
      <w:r w:rsidR="00193B94">
        <w:t>и</w:t>
      </w:r>
      <w:r w:rsidR="004610C5">
        <w:t xml:space="preserve"> поступления и ознакомления диспетчеров с  критически важной метеоинформацией   выполняет специальный модуль, </w:t>
      </w:r>
      <w:r w:rsidR="009354FE">
        <w:t xml:space="preserve">который имеет свою кнопку на панели инструментов. </w:t>
      </w:r>
      <w:r w:rsidR="005B1F42">
        <w:t>Вид панели инструментов  ПО «</w:t>
      </w:r>
      <w:r w:rsidR="005B1F42" w:rsidRPr="009D7B95">
        <w:t>МетеоКонтроль</w:t>
      </w:r>
      <w:r w:rsidR="00B16054">
        <w:t>» изображен на рисунке 1</w:t>
      </w:r>
      <w:r w:rsidR="005B1F42">
        <w:t>.</w:t>
      </w:r>
    </w:p>
    <w:p w:rsidR="005B1F42" w:rsidRDefault="005B1F42" w:rsidP="007531CC">
      <w:pPr>
        <w:spacing w:beforeLines="120" w:before="288" w:afterLines="120" w:after="288"/>
        <w:ind w:firstLine="709"/>
        <w:contextualSpacing/>
        <w:jc w:val="left"/>
      </w:pPr>
    </w:p>
    <w:p w:rsidR="000429CC" w:rsidRDefault="000429CC" w:rsidP="000429CC">
      <w:pPr>
        <w:pStyle w:val="af9"/>
        <w:keepNext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 xml:space="preserve"> Общий вид панели Контроль</w:t>
      </w:r>
    </w:p>
    <w:p w:rsidR="005B1F42" w:rsidRDefault="003421A3" w:rsidP="007531CC">
      <w:pPr>
        <w:spacing w:beforeLines="120" w:before="288" w:afterLines="120" w:after="288"/>
        <w:ind w:firstLine="709"/>
        <w:contextualSpacing/>
        <w:jc w:val="center"/>
      </w:pPr>
      <w:r w:rsidRPr="003421A3">
        <w:rPr>
          <w:noProof/>
        </w:rPr>
        <w:drawing>
          <wp:inline distT="0" distB="0" distL="0" distR="0" wp14:anchorId="5EA24484" wp14:editId="2713758E">
            <wp:extent cx="5638800" cy="762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37E" w:rsidRDefault="001E637E" w:rsidP="007531CC">
      <w:pPr>
        <w:spacing w:beforeLines="120" w:before="288" w:afterLines="120" w:after="288"/>
        <w:ind w:firstLine="709"/>
        <w:contextualSpacing/>
        <w:jc w:val="center"/>
      </w:pPr>
    </w:p>
    <w:p w:rsidR="001E637E" w:rsidRDefault="009D5FB3" w:rsidP="007531CC">
      <w:pPr>
        <w:spacing w:beforeLines="120" w:before="288" w:afterLines="120" w:after="288"/>
        <w:ind w:firstLine="709"/>
        <w:contextualSpacing/>
        <w:jc w:val="center"/>
      </w:pPr>
      <w:r>
        <w:t>Далее  подробно рассмотрены  перечисленные задачи контроля :</w:t>
      </w:r>
    </w:p>
    <w:p w:rsidR="009D5FB3" w:rsidRDefault="009D5FB3" w:rsidP="007531CC">
      <w:pPr>
        <w:spacing w:beforeLines="120" w:before="288" w:afterLines="120" w:after="288"/>
        <w:ind w:firstLine="709"/>
        <w:contextualSpacing/>
        <w:jc w:val="center"/>
      </w:pPr>
    </w:p>
    <w:p w:rsidR="001E637E" w:rsidRDefault="001E637E" w:rsidP="001E637E">
      <w:pPr>
        <w:pStyle w:val="2"/>
        <w:spacing w:before="120"/>
        <w:ind w:left="0" w:firstLine="851"/>
      </w:pPr>
      <w:bookmarkStart w:id="13" w:name="_Toc103679304"/>
      <w:r>
        <w:t>Контроль Ознакомления</w:t>
      </w:r>
      <w:bookmarkEnd w:id="13"/>
    </w:p>
    <w:p w:rsidR="005B1F42" w:rsidRDefault="001E637E" w:rsidP="007531CC">
      <w:pPr>
        <w:spacing w:beforeLines="120" w:before="288" w:afterLines="120" w:after="288"/>
        <w:ind w:firstLine="709"/>
        <w:contextualSpacing/>
      </w:pPr>
      <w:r>
        <w:t>Модуль (плагин)  Контроль Ознакомления  вызывается специальной кнопкой.</w:t>
      </w:r>
    </w:p>
    <w:p w:rsidR="006B2EE7" w:rsidRDefault="009354FE" w:rsidP="007531CC">
      <w:pPr>
        <w:spacing w:beforeLines="120" w:before="288" w:afterLines="120" w:after="288"/>
        <w:ind w:firstLine="709"/>
        <w:contextualSpacing/>
      </w:pPr>
      <w:r>
        <w:t xml:space="preserve">Вид кнопки изображен на рисунке </w:t>
      </w:r>
      <w:r w:rsidR="00B16054">
        <w:t>2</w:t>
      </w:r>
      <w:r>
        <w:t xml:space="preserve"> .</w:t>
      </w:r>
    </w:p>
    <w:p w:rsidR="009354FE" w:rsidRPr="00660E45" w:rsidRDefault="009354FE" w:rsidP="007531CC">
      <w:pPr>
        <w:spacing w:beforeLines="120" w:before="288" w:afterLines="120" w:after="288"/>
        <w:ind w:firstLine="709"/>
        <w:contextualSpacing/>
        <w:jc w:val="center"/>
      </w:pPr>
    </w:p>
    <w:p w:rsidR="000429CC" w:rsidRDefault="000429CC" w:rsidP="000429CC">
      <w:pPr>
        <w:pStyle w:val="af9"/>
        <w:keepNext/>
        <w:jc w:val="center"/>
      </w:pPr>
      <w:r>
        <w:lastRenderedPageBreak/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 xml:space="preserve"> Кнопка  Контроль Ознакомления</w:t>
      </w:r>
    </w:p>
    <w:p w:rsidR="006B2EE7" w:rsidRDefault="003421A3" w:rsidP="007531CC">
      <w:pPr>
        <w:spacing w:beforeLines="120" w:before="288" w:afterLines="120" w:after="288"/>
        <w:ind w:firstLine="709"/>
        <w:contextualSpacing/>
        <w:jc w:val="center"/>
      </w:pPr>
      <w:r w:rsidRPr="003421A3">
        <w:rPr>
          <w:noProof/>
        </w:rPr>
        <w:drawing>
          <wp:inline distT="0" distB="0" distL="0" distR="0" wp14:anchorId="3BB00C60" wp14:editId="46D14FC2">
            <wp:extent cx="361950" cy="45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4FE" w:rsidRDefault="009354FE" w:rsidP="007531CC">
      <w:pPr>
        <w:spacing w:beforeLines="120" w:before="288" w:afterLines="120" w:after="288"/>
        <w:ind w:firstLine="709"/>
        <w:contextualSpacing/>
        <w:jc w:val="left"/>
      </w:pPr>
    </w:p>
    <w:p w:rsidR="004852B4" w:rsidRDefault="004852B4" w:rsidP="007531CC">
      <w:pPr>
        <w:spacing w:beforeLines="120" w:before="288" w:afterLines="120" w:after="288"/>
        <w:ind w:firstLine="709"/>
        <w:contextualSpacing/>
        <w:jc w:val="left"/>
      </w:pPr>
    </w:p>
    <w:p w:rsidR="009354FE" w:rsidRDefault="009354FE" w:rsidP="007531CC">
      <w:pPr>
        <w:spacing w:beforeLines="120" w:before="288" w:afterLines="120" w:after="288"/>
        <w:ind w:firstLine="709"/>
        <w:contextualSpacing/>
        <w:jc w:val="left"/>
      </w:pPr>
      <w:r>
        <w:t>При нажатии на кнопку открывается специал</w:t>
      </w:r>
      <w:r w:rsidR="00A35651">
        <w:t xml:space="preserve">ьное окно </w:t>
      </w:r>
      <w:r w:rsidR="00193B94">
        <w:t>(</w:t>
      </w:r>
      <w:r w:rsidR="00A35651">
        <w:t>далее – окно «</w:t>
      </w:r>
      <w:r w:rsidR="00193B94">
        <w:t>МетеоКонтроль</w:t>
      </w:r>
      <w:r w:rsidR="00A35651">
        <w:t xml:space="preserve">») в котором отображаются  все необходимые сведения. </w:t>
      </w:r>
      <w:r w:rsidR="00193B94">
        <w:t>Сведения  собираются  и обновляются автоматически, один раз в 30 сек.</w:t>
      </w:r>
    </w:p>
    <w:p w:rsidR="006C2D40" w:rsidRDefault="006C2D40" w:rsidP="007531CC">
      <w:pPr>
        <w:spacing w:beforeLines="120" w:before="288" w:afterLines="120" w:after="288"/>
        <w:ind w:firstLine="709"/>
        <w:contextualSpacing/>
        <w:jc w:val="left"/>
      </w:pPr>
    </w:p>
    <w:p w:rsidR="006C2D40" w:rsidRDefault="00223CBF" w:rsidP="006C2D40">
      <w:r>
        <w:t>Интерфейс</w:t>
      </w:r>
      <w:r w:rsidR="006C2D40">
        <w:t xml:space="preserve">  имеет  две рабочих вкладки «Ознакомление-Сводка» , Ознакомление- АРМ и одну технологическую – Журнал. Вкладки представляют  интерфейс для  решения  двух </w:t>
      </w:r>
      <w:r>
        <w:t>задач,</w:t>
      </w:r>
      <w:r w:rsidR="006C2D40">
        <w:t xml:space="preserve"> стоящих перед оператором:</w:t>
      </w:r>
    </w:p>
    <w:p w:rsidR="006C2D40" w:rsidRPr="0034203A" w:rsidRDefault="006C2D40" w:rsidP="00C75CBE">
      <w:r w:rsidRPr="006C2D40">
        <w:t>1</w:t>
      </w:r>
      <w:r>
        <w:t xml:space="preserve">.  Предположим  в систему введена некая важная сводки ( </w:t>
      </w:r>
      <w:r w:rsidR="00223CBF">
        <w:t>например,</w:t>
      </w:r>
      <w:r>
        <w:t xml:space="preserve"> сообщение </w:t>
      </w:r>
      <w:r w:rsidR="00955108">
        <w:rPr>
          <w:lang w:val="en-US"/>
        </w:rPr>
        <w:t>SIGMET</w:t>
      </w:r>
      <w:r>
        <w:t>). Необходимо  проконтролировать  -  на всех ли  рабочих местах произошло ознакомление с этой сводкой</w:t>
      </w:r>
      <w:r w:rsidR="0034203A">
        <w:t xml:space="preserve"> ? И в дальнейшем следить за  </w:t>
      </w:r>
      <w:r w:rsidR="00223CBF">
        <w:t>сводками</w:t>
      </w:r>
      <w:r w:rsidR="0034203A">
        <w:t xml:space="preserve"> с которыми выполнено/не выполнено ознакомление.</w:t>
      </w:r>
    </w:p>
    <w:p w:rsidR="006C2D40" w:rsidRDefault="006C2D40" w:rsidP="00C75CBE">
      <w:r>
        <w:t>Для это цели служит первая вкладка «Ознакомление-Сводка». Она индицирует Центры подачи-</w:t>
      </w:r>
      <w:r w:rsidRPr="006C2D40">
        <w:t>&gt;</w:t>
      </w:r>
      <w:r>
        <w:t>Заголовки  сводок с которыми выполнено/не выполнено ознакомление.</w:t>
      </w:r>
    </w:p>
    <w:p w:rsidR="006C2D40" w:rsidRDefault="006C2D40" w:rsidP="006C2D40"/>
    <w:p w:rsidR="006C2D40" w:rsidRPr="006C2D40" w:rsidRDefault="006C2D40" w:rsidP="00C75CBE">
      <w:r w:rsidRPr="006C2D40">
        <w:t>2</w:t>
      </w:r>
      <w:r>
        <w:t xml:space="preserve">. Предположим </w:t>
      </w:r>
      <w:r w:rsidR="0034203A">
        <w:t xml:space="preserve"> необходимо узнать  выполнено ли ознакомление на каком-то рабочем месте со всеми  </w:t>
      </w:r>
      <w:r w:rsidR="00223CBF">
        <w:t>необходимыми</w:t>
      </w:r>
      <w:r w:rsidR="0034203A">
        <w:t xml:space="preserve"> сводками или нет ? И в дальнейшем следить за  рабочими местами на  которых  выполнено/не выполнено ознакомление со всеми необходимыми сводками.</w:t>
      </w:r>
    </w:p>
    <w:p w:rsidR="0034203A" w:rsidRDefault="0034203A" w:rsidP="00C75CBE">
      <w:r>
        <w:t xml:space="preserve">Для это цели служит первая вкладка «Ознакомление-АРМ». Она индицирует АРМы, на  которых  выполнено/не выполнено ознакомление со всеми необходимыми </w:t>
      </w:r>
      <w:r w:rsidR="00223CBF">
        <w:t>сводками</w:t>
      </w:r>
      <w:r>
        <w:t>.</w:t>
      </w:r>
    </w:p>
    <w:p w:rsidR="0034203A" w:rsidRDefault="0034203A" w:rsidP="00C75CBE"/>
    <w:p w:rsidR="0034203A" w:rsidRDefault="0034203A" w:rsidP="00C75CBE">
      <w:r>
        <w:t>Пользователь  может переключаться между вкладками в зависимости от текущих задач.</w:t>
      </w:r>
    </w:p>
    <w:p w:rsidR="006C2D40" w:rsidRDefault="006C2D40" w:rsidP="007531CC">
      <w:pPr>
        <w:spacing w:beforeLines="120" w:before="288" w:afterLines="120" w:after="288"/>
        <w:ind w:firstLine="709"/>
        <w:contextualSpacing/>
        <w:jc w:val="left"/>
      </w:pPr>
    </w:p>
    <w:p w:rsidR="006B2EE7" w:rsidRPr="00BD3268" w:rsidRDefault="006C2D40" w:rsidP="001E637E">
      <w:pPr>
        <w:pStyle w:val="3"/>
      </w:pPr>
      <w:bookmarkStart w:id="14" w:name="_Toc103679305"/>
      <w:r>
        <w:t>Вкладка «Ознакомление-Сводка»</w:t>
      </w:r>
      <w:r w:rsidR="003421A3">
        <w:t xml:space="preserve"> ( «Ознакомление»)</w:t>
      </w:r>
      <w:bookmarkEnd w:id="14"/>
    </w:p>
    <w:p w:rsidR="00D31630" w:rsidRDefault="00D31630" w:rsidP="00D31630"/>
    <w:p w:rsidR="003421A3" w:rsidRDefault="003421A3" w:rsidP="003421A3">
      <w:r>
        <w:t xml:space="preserve">Вкладка  «Ознакомление-Сводка» . </w:t>
      </w:r>
    </w:p>
    <w:p w:rsidR="003421A3" w:rsidRDefault="003421A3" w:rsidP="003421A3">
      <w:r>
        <w:t xml:space="preserve">Параметры  ознакомления  </w:t>
      </w:r>
      <w:r w:rsidR="00223CBF">
        <w:t>распределены</w:t>
      </w:r>
      <w:r>
        <w:t xml:space="preserve"> по заголовкам сводок. При отсут</w:t>
      </w:r>
      <w:r w:rsidR="00223CBF">
        <w:t>ст</w:t>
      </w:r>
      <w:r>
        <w:t>вии варианта вкладки «Ознакомление-АРМ» (см. далее)  называется просто «Ознакомление»</w:t>
      </w:r>
    </w:p>
    <w:p w:rsidR="00D31630" w:rsidRDefault="00D31630" w:rsidP="00D31630">
      <w:r>
        <w:t xml:space="preserve">Общий </w:t>
      </w:r>
      <w:r w:rsidR="006C2D40">
        <w:t xml:space="preserve">вкладки </w:t>
      </w:r>
      <w:r>
        <w:t xml:space="preserve"> показан на рисунке </w:t>
      </w:r>
      <w:r w:rsidR="00B16054">
        <w:t>3</w:t>
      </w:r>
    </w:p>
    <w:p w:rsidR="00D31630" w:rsidRDefault="00D31630" w:rsidP="00D31630"/>
    <w:p w:rsidR="000429CC" w:rsidRDefault="000429CC" w:rsidP="000429CC">
      <w:pPr>
        <w:pStyle w:val="af9"/>
        <w:keepNext/>
      </w:pPr>
      <w:r>
        <w:lastRenderedPageBreak/>
        <w:t xml:space="preserve">Рисунок </w:t>
      </w:r>
      <w:fldSimple w:instr=" SEQ Рисунок \* ARABIC ">
        <w:r>
          <w:rPr>
            <w:noProof/>
          </w:rPr>
          <w:t>3</w:t>
        </w:r>
      </w:fldSimple>
      <w:r>
        <w:t xml:space="preserve"> </w:t>
      </w:r>
      <w:r w:rsidRPr="00AF4796">
        <w:t>Вкладка  «Ознакомление-Сводка».</w:t>
      </w:r>
    </w:p>
    <w:p w:rsidR="00130F65" w:rsidRDefault="00130F65" w:rsidP="00130F65">
      <w:pPr>
        <w:ind w:firstLine="0"/>
      </w:pPr>
      <w:r>
        <w:rPr>
          <w:noProof/>
        </w:rPr>
        <w:drawing>
          <wp:inline distT="0" distB="0" distL="0" distR="0" wp14:anchorId="55E5D0AE" wp14:editId="6C839626">
            <wp:extent cx="6029325" cy="3881665"/>
            <wp:effectExtent l="19050" t="0" r="9525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65" w:rsidRDefault="00130F65" w:rsidP="0034203A"/>
    <w:p w:rsidR="006C2D40" w:rsidRDefault="006C2D40" w:rsidP="00D31630"/>
    <w:p w:rsidR="006C2D40" w:rsidRDefault="006C2D40" w:rsidP="00D31630"/>
    <w:p w:rsidR="006C2D40" w:rsidRDefault="006C2D40" w:rsidP="00D31630"/>
    <w:p w:rsidR="006C2D40" w:rsidRDefault="006C2D40" w:rsidP="00D31630"/>
    <w:p w:rsidR="00130F65" w:rsidRDefault="00130F65" w:rsidP="00D31630"/>
    <w:p w:rsidR="000071AB" w:rsidRDefault="00223CBF" w:rsidP="00D31630">
      <w:r>
        <w:t>Интерфейс</w:t>
      </w:r>
      <w:r w:rsidR="000071AB">
        <w:t xml:space="preserve"> </w:t>
      </w:r>
      <w:r w:rsidR="0034203A">
        <w:t xml:space="preserve">построен </w:t>
      </w:r>
      <w:r w:rsidR="000071AB">
        <w:t xml:space="preserve"> по принципу  «дерева»   с разворачивающимися узлами. Дерево построено по иерархии :</w:t>
      </w:r>
    </w:p>
    <w:p w:rsidR="000071AB" w:rsidRDefault="000071AB" w:rsidP="00D31630">
      <w:r>
        <w:t>Домен (корневой узел)-</w:t>
      </w:r>
      <w:r w:rsidRPr="000071AB">
        <w:t>&gt;</w:t>
      </w:r>
      <w:r>
        <w:t>«Ознакомление</w:t>
      </w:r>
      <w:r w:rsidRPr="000071AB">
        <w:t>(</w:t>
      </w:r>
      <w:r>
        <w:t>задача)»-</w:t>
      </w:r>
      <w:r w:rsidRPr="000071AB">
        <w:t>&gt;</w:t>
      </w:r>
      <w:r>
        <w:t>Центр подачи (СССС) -</w:t>
      </w:r>
      <w:r w:rsidRPr="000071AB">
        <w:t>&gt;</w:t>
      </w:r>
      <w:r>
        <w:t>Сокращенный заголовок-</w:t>
      </w:r>
      <w:r w:rsidRPr="000071AB">
        <w:t>&gt;</w:t>
      </w:r>
      <w:r>
        <w:rPr>
          <w:lang w:val="en-US"/>
        </w:rPr>
        <w:t>ARM</w:t>
      </w:r>
      <w:r w:rsidRPr="000071AB">
        <w:t>-&gt;</w:t>
      </w:r>
      <w:r>
        <w:t>Секция</w:t>
      </w:r>
    </w:p>
    <w:p w:rsidR="00EF5F01" w:rsidRDefault="00EF5F01" w:rsidP="00D31630">
      <w:r>
        <w:t>Алгоритм контроля следующий :</w:t>
      </w:r>
    </w:p>
    <w:p w:rsidR="00EF5F01" w:rsidRPr="00EF5F01" w:rsidRDefault="00EF5F01" w:rsidP="00D31630">
      <w:r>
        <w:rPr>
          <w:rFonts w:eastAsia="Calibri"/>
        </w:rPr>
        <w:t>с какой информацией не выполнено ознакомление -</w:t>
      </w:r>
      <w:r w:rsidRPr="00EF5F01">
        <w:rPr>
          <w:rFonts w:eastAsia="Calibri"/>
        </w:rPr>
        <w:t xml:space="preserve">&gt; </w:t>
      </w:r>
      <w:r>
        <w:rPr>
          <w:rFonts w:eastAsia="Calibri"/>
        </w:rPr>
        <w:t>На каких АРМах</w:t>
      </w:r>
    </w:p>
    <w:p w:rsidR="000071AB" w:rsidRDefault="000071AB" w:rsidP="00D31630"/>
    <w:p w:rsidR="00130F65" w:rsidRDefault="00440BD5" w:rsidP="00D31630">
      <w:r>
        <w:t xml:space="preserve">Вид </w:t>
      </w:r>
      <w:r w:rsidR="0034203A">
        <w:t xml:space="preserve">вкладки </w:t>
      </w:r>
      <w:r>
        <w:t xml:space="preserve"> </w:t>
      </w:r>
      <w:r w:rsidR="00223CBF">
        <w:t xml:space="preserve">«Ознакомление-Сводка» </w:t>
      </w:r>
      <w:r>
        <w:t xml:space="preserve">с  пронумерованными ссылками на элементы  показан на рисунке </w:t>
      </w:r>
      <w:r w:rsidR="00193B94">
        <w:t>4</w:t>
      </w:r>
    </w:p>
    <w:p w:rsidR="000429CC" w:rsidRDefault="000429CC" w:rsidP="000429CC">
      <w:pPr>
        <w:pStyle w:val="af9"/>
        <w:keepNext/>
      </w:pPr>
      <w:r>
        <w:lastRenderedPageBreak/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 </w:t>
      </w:r>
      <w:r w:rsidRPr="00D81D28">
        <w:t>Вкладка «Ознакомление-Сводка»  с  пронумерованными ссылками на элементы</w:t>
      </w:r>
    </w:p>
    <w:p w:rsidR="00130F65" w:rsidRDefault="00B16054" w:rsidP="00B16054">
      <w:pPr>
        <w:ind w:firstLine="0"/>
      </w:pPr>
      <w:r>
        <w:object w:dxaOrig="16563" w:dyaOrig="11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74.75pt;height:324pt" o:ole="">
            <v:imagedata r:id="rId18" o:title=""/>
          </v:shape>
          <o:OLEObject Type="Embed" ProgID="Visio.Drawing.11" ShapeID="_x0000_i1028" DrawAspect="Content" ObjectID="_1714467476" r:id="rId19"/>
        </w:object>
      </w:r>
    </w:p>
    <w:p w:rsidR="00130F65" w:rsidRDefault="00130F65" w:rsidP="00440BD5">
      <w:pPr>
        <w:ind w:firstLine="0"/>
      </w:pPr>
    </w:p>
    <w:p w:rsidR="00D31630" w:rsidRDefault="00D31630" w:rsidP="00D31630"/>
    <w:p w:rsidR="00D31630" w:rsidRDefault="00A52C93" w:rsidP="00D31630">
      <w:r>
        <w:t>Описание  элементов</w:t>
      </w:r>
      <w:r w:rsidR="00193B94">
        <w:t>,</w:t>
      </w:r>
      <w:r>
        <w:t xml:space="preserve"> </w:t>
      </w:r>
      <w:r w:rsidR="0034203A">
        <w:t>Вкладки «Ознакомление-Сводка</w:t>
      </w:r>
      <w:r>
        <w:t xml:space="preserve">» </w:t>
      </w:r>
      <w:r w:rsidR="001A666F">
        <w:t xml:space="preserve">и алгоритм их работы   </w:t>
      </w:r>
      <w:r>
        <w:t>(номера</w:t>
      </w:r>
      <w:r w:rsidR="00193B94">
        <w:t>,</w:t>
      </w:r>
      <w:r>
        <w:t xml:space="preserve"> и номера в круглых скобках</w:t>
      </w:r>
      <w:r w:rsidR="00193B94">
        <w:t>,</w:t>
      </w:r>
      <w:r>
        <w:t xml:space="preserve"> </w:t>
      </w:r>
      <w:r w:rsidR="00193B94">
        <w:t>соответствуют ссылкам на рисунке 4).</w:t>
      </w:r>
      <w:r>
        <w:t xml:space="preserve"> </w:t>
      </w:r>
    </w:p>
    <w:p w:rsidR="00A52C93" w:rsidRDefault="00A52C93" w:rsidP="00D31630"/>
    <w:p w:rsidR="00A52C93" w:rsidRDefault="00AC0A4E" w:rsidP="00AC0A4E">
      <w:pPr>
        <w:pStyle w:val="a4"/>
        <w:numPr>
          <w:ilvl w:val="0"/>
          <w:numId w:val="35"/>
        </w:numPr>
      </w:pPr>
      <w:r>
        <w:t xml:space="preserve">Панель инструментов - </w:t>
      </w:r>
      <w:r w:rsidRPr="00AC0A4E">
        <w:t xml:space="preserve"> </w:t>
      </w:r>
      <w:r>
        <w:t>стандартная панель инструментов</w:t>
      </w:r>
      <w:r w:rsidR="00193B94">
        <w:t>,</w:t>
      </w:r>
      <w:r>
        <w:t xml:space="preserve"> аналогичная  панели инструментов ПО «Метеоклиент».</w:t>
      </w:r>
    </w:p>
    <w:p w:rsidR="002A0A44" w:rsidRDefault="00AC0A4E" w:rsidP="00AC0A4E">
      <w:pPr>
        <w:pStyle w:val="a4"/>
        <w:numPr>
          <w:ilvl w:val="0"/>
          <w:numId w:val="35"/>
        </w:numPr>
      </w:pPr>
      <w:r>
        <w:t>Панель «Дат</w:t>
      </w:r>
      <w:r w:rsidR="00193B94">
        <w:t>а -</w:t>
      </w:r>
      <w:r>
        <w:t xml:space="preserve"> время</w:t>
      </w:r>
      <w:r w:rsidRPr="00AC0A4E">
        <w:t>”</w:t>
      </w:r>
      <w:r>
        <w:t xml:space="preserve">  - поле  вывода текущего времени-даты</w:t>
      </w:r>
    </w:p>
    <w:p w:rsidR="00AC0A4E" w:rsidRDefault="00AC0A4E" w:rsidP="00AC0A4E">
      <w:pPr>
        <w:pStyle w:val="a4"/>
        <w:numPr>
          <w:ilvl w:val="0"/>
          <w:numId w:val="35"/>
        </w:numPr>
      </w:pPr>
      <w:r>
        <w:t>Панель «Запрос</w:t>
      </w:r>
      <w:r w:rsidRPr="00AC0A4E">
        <w:t xml:space="preserve">”   - </w:t>
      </w:r>
      <w:r>
        <w:t>информация о начале выполнения и продолжительности  запросов на обновление информации</w:t>
      </w:r>
    </w:p>
    <w:p w:rsidR="002A0A44" w:rsidRDefault="000B2823" w:rsidP="000B2823">
      <w:pPr>
        <w:pStyle w:val="a4"/>
        <w:numPr>
          <w:ilvl w:val="0"/>
          <w:numId w:val="35"/>
        </w:numPr>
      </w:pPr>
      <w:r>
        <w:t>Панель « Статус» - поле для вывода  информационных предупреждений и общего состояния ознакомления. Если  хотя бы на одном рабочем месте не произведено  ознакомление с  метеоинформацией, выводится предупреждающее сообщение «Не все ознакомились». В дан</w:t>
      </w:r>
      <w:r w:rsidR="00976B45">
        <w:t>н</w:t>
      </w:r>
      <w:r>
        <w:t>о</w:t>
      </w:r>
      <w:r w:rsidR="00976B45" w:rsidRPr="00976B45">
        <w:t>м</w:t>
      </w:r>
      <w:r>
        <w:t xml:space="preserve"> случае  на рабочем месте </w:t>
      </w:r>
      <w:r w:rsidRPr="006572A6">
        <w:t>“</w:t>
      </w:r>
      <w:r w:rsidR="00193B94" w:rsidRPr="00280E51">
        <w:t>G</w:t>
      </w:r>
      <w:r w:rsidR="00193B94">
        <w:rPr>
          <w:lang w:val="en-US"/>
        </w:rPr>
        <w:t>REGOR</w:t>
      </w:r>
      <w:r>
        <w:t>» (</w:t>
      </w:r>
      <w:r w:rsidR="006572A6">
        <w:t>28) , нет ознакомления (30) с  метеоинформацией цента подачи UIII (</w:t>
      </w:r>
      <w:r w:rsidR="00976B45">
        <w:t xml:space="preserve">24), имеющей заголовок </w:t>
      </w:r>
      <w:r w:rsidR="00976B45" w:rsidRPr="00280E51">
        <w:t>WSRA</w:t>
      </w:r>
      <w:r w:rsidR="00976B45" w:rsidRPr="00976B45">
        <w:t xml:space="preserve">43 </w:t>
      </w:r>
      <w:r w:rsidR="00976B45" w:rsidRPr="00280E51">
        <w:t>UIII</w:t>
      </w:r>
      <w:r w:rsidR="00976B45" w:rsidRPr="00976B45">
        <w:t xml:space="preserve"> 290615 (27)</w:t>
      </w:r>
      <w:r w:rsidR="00976B45">
        <w:t>,</w:t>
      </w:r>
      <w:r w:rsidR="00517C9A">
        <w:t xml:space="preserve">  показанного в секции  №1 «Шторм» (29) в 17:21:31 (32). </w:t>
      </w:r>
      <w:r w:rsidR="00193B94">
        <w:t>Данное сообщение  согласно настройкам является опасным (31), лимит времени на ознакомление с ним составляет 30 сек (33)</w:t>
      </w:r>
      <w:r w:rsidR="00193B94" w:rsidRPr="00193B94">
        <w:t>,</w:t>
      </w:r>
      <w:r w:rsidR="00193B94">
        <w:t xml:space="preserve"> и к настоящему моменту просрочен более чем на 20час. (30).</w:t>
      </w:r>
    </w:p>
    <w:p w:rsidR="007B4816" w:rsidRPr="007B4816" w:rsidRDefault="007B4816" w:rsidP="00280E51">
      <w:pPr>
        <w:ind w:left="1276" w:firstLine="140"/>
      </w:pPr>
      <w:r>
        <w:t>Обращаем внимание</w:t>
      </w:r>
      <w:r w:rsidR="00193B94">
        <w:t>,</w:t>
      </w:r>
      <w:r>
        <w:t xml:space="preserve"> что согласно настройкам  этого рабочего  места</w:t>
      </w:r>
      <w:r w:rsidR="00193B94">
        <w:t>,</w:t>
      </w:r>
      <w:r>
        <w:t xml:space="preserve"> озн</w:t>
      </w:r>
      <w:r w:rsidR="00B3094A">
        <w:t>а</w:t>
      </w:r>
      <w:r>
        <w:t xml:space="preserve">комление </w:t>
      </w:r>
      <w:r w:rsidR="00B3094A">
        <w:t>с этой же</w:t>
      </w:r>
      <w:r w:rsidR="00193B94">
        <w:t>,</w:t>
      </w:r>
      <w:r w:rsidR="00B3094A">
        <w:t xml:space="preserve"> информацией</w:t>
      </w:r>
      <w:r w:rsidR="00193B94">
        <w:t>,</w:t>
      </w:r>
      <w:r w:rsidR="00B3094A">
        <w:t xml:space="preserve"> но  показанной</w:t>
      </w:r>
      <w:r>
        <w:t xml:space="preserve">  в секции №5 «ОПМЕТ»</w:t>
      </w:r>
      <w:r w:rsidR="00B3094A">
        <w:t xml:space="preserve"> (3</w:t>
      </w:r>
      <w:r w:rsidR="000E64D8">
        <w:t>5</w:t>
      </w:r>
      <w:r w:rsidR="00B3094A">
        <w:t>) не требуется (3</w:t>
      </w:r>
      <w:r w:rsidR="000E64D8">
        <w:t>6</w:t>
      </w:r>
      <w:r w:rsidR="00B3094A">
        <w:t>)</w:t>
      </w:r>
    </w:p>
    <w:p w:rsidR="002A0A44" w:rsidRDefault="000E64D8" w:rsidP="00280E51">
      <w:pPr>
        <w:ind w:left="1276" w:firstLine="0"/>
      </w:pPr>
      <w:r>
        <w:t xml:space="preserve">    </w:t>
      </w:r>
      <w:r w:rsidR="00193B94">
        <w:t xml:space="preserve">На этом же рабочем месте </w:t>
      </w:r>
      <w:r w:rsidR="00193B94" w:rsidRPr="006572A6">
        <w:t>“</w:t>
      </w:r>
      <w:r w:rsidR="00193B94" w:rsidRPr="00280E51">
        <w:t>G</w:t>
      </w:r>
      <w:r w:rsidR="00193B94">
        <w:rPr>
          <w:lang w:val="en-US"/>
        </w:rPr>
        <w:t>REGOR</w:t>
      </w:r>
      <w:r w:rsidR="00193B94">
        <w:t xml:space="preserve">»  (27) , ознакомление с  опасной (20) метеоинформацией  центра подачи </w:t>
      </w:r>
      <w:r w:rsidR="00193B94" w:rsidRPr="00280E51">
        <w:t>RJTD</w:t>
      </w:r>
      <w:r w:rsidR="00193B94" w:rsidRPr="000E64D8">
        <w:t xml:space="preserve"> (24)</w:t>
      </w:r>
      <w:r w:rsidR="00193B94" w:rsidRPr="002E08C9">
        <w:t xml:space="preserve">, </w:t>
      </w:r>
      <w:r w:rsidR="00193B94">
        <w:t xml:space="preserve">имеющей заголовок </w:t>
      </w:r>
      <w:r w:rsidR="00193B94" w:rsidRPr="00280E51">
        <w:t>WWJP</w:t>
      </w:r>
      <w:r w:rsidR="00193B94" w:rsidRPr="002E08C9">
        <w:t xml:space="preserve">74 </w:t>
      </w:r>
      <w:r w:rsidR="00193B94" w:rsidRPr="00280E51">
        <w:t>RJTD</w:t>
      </w:r>
      <w:r w:rsidR="00193B94">
        <w:t xml:space="preserve"> 300600</w:t>
      </w:r>
      <w:r w:rsidR="00193B94" w:rsidRPr="002E08C9">
        <w:t xml:space="preserve"> (25), </w:t>
      </w:r>
      <w:r w:rsidR="00193B94">
        <w:t>текст которого приведен в поле 37 (т.к. данная запись является активной - выделена синим цветом),</w:t>
      </w:r>
      <w:r w:rsidR="00193B94" w:rsidRPr="002E08C9">
        <w:t xml:space="preserve"> </w:t>
      </w:r>
      <w:r w:rsidR="00193B94">
        <w:t xml:space="preserve">показанной в секции №1 (28) в 10:46:11 (21) произведено в 10:46:19 (23) без превышения лимита на ознакомление, о чем </w:t>
      </w:r>
      <w:r w:rsidR="00355C57">
        <w:t>сви</w:t>
      </w:r>
      <w:r w:rsidR="00280E51">
        <w:t>де</w:t>
      </w:r>
      <w:r w:rsidR="00355C57">
        <w:t>тельствует статус «Ознакомлен» (19)</w:t>
      </w:r>
      <w:r w:rsidR="00096BD2">
        <w:t>.</w:t>
      </w:r>
    </w:p>
    <w:p w:rsidR="00096BD2" w:rsidRDefault="00096BD2" w:rsidP="00280E51">
      <w:pPr>
        <w:ind w:left="1276" w:firstLine="0"/>
      </w:pPr>
    </w:p>
    <w:p w:rsidR="00096BD2" w:rsidRDefault="006C1848" w:rsidP="00096BD2">
      <w:pPr>
        <w:pStyle w:val="a4"/>
        <w:numPr>
          <w:ilvl w:val="0"/>
          <w:numId w:val="35"/>
        </w:numPr>
      </w:pPr>
      <w:r>
        <w:t xml:space="preserve">Рабочая  </w:t>
      </w:r>
      <w:r w:rsidR="00096BD2">
        <w:t xml:space="preserve"> вкладк</w:t>
      </w:r>
      <w:r>
        <w:t>а</w:t>
      </w:r>
      <w:r w:rsidR="00096BD2">
        <w:t xml:space="preserve"> </w:t>
      </w:r>
      <w:r>
        <w:t>«Ознакомление» -</w:t>
      </w:r>
      <w:r w:rsidR="00096BD2">
        <w:t xml:space="preserve"> с </w:t>
      </w:r>
      <w:r>
        <w:t>древовидно-табличной  структурой данных.</w:t>
      </w:r>
    </w:p>
    <w:p w:rsidR="006C1848" w:rsidRDefault="00210340" w:rsidP="00096BD2">
      <w:pPr>
        <w:pStyle w:val="a4"/>
        <w:numPr>
          <w:ilvl w:val="0"/>
          <w:numId w:val="35"/>
        </w:numPr>
      </w:pPr>
      <w:r>
        <w:t xml:space="preserve">Колонка «Номер секции» - разворачиваемое дерево значений. Содержит древовидную структуру </w:t>
      </w:r>
      <w:r w:rsidR="00193B94">
        <w:t>отображаемых</w:t>
      </w:r>
      <w:r>
        <w:t xml:space="preserve"> данных   виде  узлов. Узлы могут разворачиваться и сворачиваться вручную при помощи значков «</w:t>
      </w:r>
      <w:r w:rsidRPr="00210340">
        <w:t xml:space="preserve">+” </w:t>
      </w:r>
      <w:r>
        <w:t xml:space="preserve">и </w:t>
      </w:r>
      <w:r w:rsidR="00193B94" w:rsidRPr="00210340">
        <w:t>« - «</w:t>
      </w:r>
      <w:r>
        <w:t xml:space="preserve"> </w:t>
      </w:r>
      <w:r w:rsidR="0097728F">
        <w:t xml:space="preserve">имеющихся в заголовке узла. Узлы имеют </w:t>
      </w:r>
      <w:r>
        <w:t xml:space="preserve"> следующую иерархию</w:t>
      </w:r>
      <w:r w:rsidR="00477D7A">
        <w:t xml:space="preserve"> </w:t>
      </w:r>
      <w:r w:rsidR="00193B94">
        <w:t>(</w:t>
      </w:r>
      <w:r w:rsidR="00477D7A">
        <w:t>подчиненность)</w:t>
      </w:r>
      <w:r w:rsidR="0097728F">
        <w:t xml:space="preserve"> в порядке убывания:</w:t>
      </w:r>
    </w:p>
    <w:p w:rsidR="0097728F" w:rsidRDefault="0097728F" w:rsidP="0028375A">
      <w:pPr>
        <w:pStyle w:val="a4"/>
        <w:numPr>
          <w:ilvl w:val="0"/>
          <w:numId w:val="36"/>
        </w:numPr>
      </w:pPr>
      <w:r>
        <w:t xml:space="preserve">Имя контролируемого </w:t>
      </w:r>
      <w:r w:rsidR="00193B94">
        <w:t>объекта</w:t>
      </w:r>
      <w:r>
        <w:t xml:space="preserve"> </w:t>
      </w:r>
      <w:r w:rsidR="0028375A">
        <w:t>(</w:t>
      </w:r>
      <w:r>
        <w:t>12</w:t>
      </w:r>
      <w:r w:rsidR="0028375A">
        <w:t>)</w:t>
      </w:r>
      <w:r w:rsidR="0028375A" w:rsidRPr="0028375A">
        <w:t xml:space="preserve">: </w:t>
      </w:r>
      <w:r>
        <w:t xml:space="preserve"> </w:t>
      </w:r>
      <w:r w:rsidR="0028375A" w:rsidRPr="0028375A">
        <w:t>“</w:t>
      </w:r>
      <w:r>
        <w:t>Default</w:t>
      </w:r>
      <w:r w:rsidR="0028375A" w:rsidRPr="0028375A">
        <w:t>”</w:t>
      </w:r>
      <w:r>
        <w:t xml:space="preserve"> – доменное имя стенда </w:t>
      </w:r>
      <w:r w:rsidR="0028375A">
        <w:t xml:space="preserve">ЛЭМЗ. </w:t>
      </w:r>
      <w:r w:rsidR="00193B94">
        <w:t xml:space="preserve">Т.е. в данном случае контролируются рабочие места,  развернутые на стенде ЛЭМЗа. </w:t>
      </w:r>
    </w:p>
    <w:p w:rsidR="0028375A" w:rsidRDefault="0028375A" w:rsidP="0028375A">
      <w:pPr>
        <w:pStyle w:val="a4"/>
        <w:numPr>
          <w:ilvl w:val="0"/>
          <w:numId w:val="36"/>
        </w:numPr>
      </w:pPr>
      <w:r>
        <w:t>Функциональный раздел (13)</w:t>
      </w:r>
      <w:r w:rsidRPr="0028375A">
        <w:t xml:space="preserve">:   </w:t>
      </w:r>
      <w:r>
        <w:t>«ОЗНАКОМЛЕНИЕ»</w:t>
      </w:r>
      <w:r w:rsidRPr="0028375A">
        <w:t xml:space="preserve"> - </w:t>
      </w:r>
      <w:r>
        <w:t xml:space="preserve">раздел контроля над данными и  ознакомлением с ними. </w:t>
      </w:r>
      <w:r w:rsidR="00E62091">
        <w:t>Выделен в отдельный узел</w:t>
      </w:r>
      <w:r w:rsidR="00193B94">
        <w:t xml:space="preserve">, </w:t>
      </w:r>
      <w:r w:rsidR="00E62091">
        <w:t>т.к.</w:t>
      </w:r>
      <w:r>
        <w:t xml:space="preserve"> </w:t>
      </w:r>
      <w:r w:rsidR="00193B94">
        <w:t>дальнейшем</w:t>
      </w:r>
      <w:r>
        <w:t xml:space="preserve">  предполагается добавле</w:t>
      </w:r>
      <w:r w:rsidR="00E62091">
        <w:t>ние других разделов</w:t>
      </w:r>
      <w:r w:rsidR="00193B94">
        <w:t xml:space="preserve">. </w:t>
      </w:r>
    </w:p>
    <w:p w:rsidR="00E62091" w:rsidRDefault="00E62091" w:rsidP="0028375A">
      <w:pPr>
        <w:pStyle w:val="a4"/>
        <w:numPr>
          <w:ilvl w:val="0"/>
          <w:numId w:val="36"/>
        </w:numPr>
      </w:pPr>
      <w:r>
        <w:t xml:space="preserve">Центры подачи  сообщений (14,24 и </w:t>
      </w:r>
      <w:r w:rsidR="00193B94">
        <w:t>др.</w:t>
      </w:r>
      <w:r>
        <w:t xml:space="preserve">):   все центры подачи </w:t>
      </w:r>
      <w:r w:rsidR="00193B94">
        <w:t>сообщений,</w:t>
      </w:r>
      <w:r>
        <w:t xml:space="preserve"> которые  отправляли сообщения подлежащие контролю.</w:t>
      </w:r>
    </w:p>
    <w:p w:rsidR="00E62091" w:rsidRDefault="00E62091" w:rsidP="0028375A">
      <w:pPr>
        <w:pStyle w:val="a4"/>
        <w:numPr>
          <w:ilvl w:val="0"/>
          <w:numId w:val="36"/>
        </w:numPr>
      </w:pPr>
      <w:r>
        <w:t>Заголовки сообщений (15,27</w:t>
      </w:r>
      <w:r w:rsidR="00477D7A">
        <w:t xml:space="preserve"> .):   заголовки  сообщений данного центра, подлежащие контролю. При щелчке мышью по узлу заголовка</w:t>
      </w:r>
      <w:r w:rsidR="002F23FD">
        <w:t xml:space="preserve"> и его подчиненным узлам</w:t>
      </w:r>
      <w:r w:rsidR="00193B94">
        <w:t>,</w:t>
      </w:r>
      <w:r w:rsidR="002F23FD">
        <w:t xml:space="preserve"> в поле 37 </w:t>
      </w:r>
      <w:r w:rsidR="00193B94">
        <w:t>отображается</w:t>
      </w:r>
      <w:r w:rsidR="002F23FD">
        <w:t xml:space="preserve">  текст сообщения</w:t>
      </w:r>
    </w:p>
    <w:p w:rsidR="00477D7A" w:rsidRDefault="002F23FD" w:rsidP="0028375A">
      <w:pPr>
        <w:pStyle w:val="a4"/>
        <w:numPr>
          <w:ilvl w:val="0"/>
          <w:numId w:val="36"/>
        </w:numPr>
      </w:pPr>
      <w:r>
        <w:t>Имена рабочих мест (16,17,2</w:t>
      </w:r>
      <w:r w:rsidR="003D32A9">
        <w:t>8</w:t>
      </w:r>
      <w:r>
        <w:t>)</w:t>
      </w:r>
      <w:r w:rsidR="00193B94">
        <w:t>:</w:t>
      </w:r>
      <w:r>
        <w:t xml:space="preserve"> отображаются ВСЕ рабочие места контролируемой системы. Если какое-либо место не настроено для показа данной метеоинформации </w:t>
      </w:r>
      <w:r w:rsidR="00193B94">
        <w:t>(</w:t>
      </w:r>
      <w:r>
        <w:t xml:space="preserve">не требуется ее отображение на этом рабочем месте), то его имя </w:t>
      </w:r>
      <w:r w:rsidR="006F608F">
        <w:t xml:space="preserve">отрисовывается бледно-серым цветом и </w:t>
      </w:r>
      <w:r w:rsidR="00193B94">
        <w:t>отсутствует</w:t>
      </w:r>
      <w:r w:rsidR="006F608F">
        <w:t xml:space="preserve"> значок +</w:t>
      </w:r>
      <w:r w:rsidR="00193B94">
        <w:t>,</w:t>
      </w:r>
      <w:r w:rsidR="006F608F">
        <w:t xml:space="preserve"> для ег</w:t>
      </w:r>
      <w:r w:rsidR="00566EC1">
        <w:t>о развертыва</w:t>
      </w:r>
      <w:r w:rsidR="006F608F">
        <w:t>ни</w:t>
      </w:r>
      <w:r w:rsidR="00566EC1">
        <w:t>я(16)</w:t>
      </w:r>
      <w:r w:rsidR="006F608F">
        <w:t>.</w:t>
      </w:r>
    </w:p>
    <w:p w:rsidR="006F608F" w:rsidRDefault="006F608F" w:rsidP="006F608F">
      <w:pPr>
        <w:pStyle w:val="a4"/>
        <w:ind w:left="1959" w:firstLine="0"/>
      </w:pPr>
      <w:r>
        <w:t xml:space="preserve">Если  </w:t>
      </w:r>
      <w:r w:rsidR="00193B94">
        <w:t>ознакомление</w:t>
      </w:r>
      <w:r>
        <w:t xml:space="preserve"> с данной метеоинформацией на этом рабочем месте произведено во время, или не требуется вообще, то имя  АРМа отрисовывается обычным</w:t>
      </w:r>
      <w:r w:rsidR="00193B94">
        <w:t>,</w:t>
      </w:r>
      <w:r>
        <w:t xml:space="preserve"> черным, шрифтом</w:t>
      </w:r>
      <w:r w:rsidR="00566EC1">
        <w:t>(17)</w:t>
      </w:r>
      <w:r>
        <w:t>.</w:t>
      </w:r>
    </w:p>
    <w:p w:rsidR="006F608F" w:rsidRDefault="006F608F" w:rsidP="006F608F">
      <w:pPr>
        <w:pStyle w:val="a4"/>
        <w:ind w:left="1959" w:firstLine="0"/>
      </w:pPr>
      <w:r>
        <w:t xml:space="preserve"> Если  на данном АРМе  ознакомление не произведено</w:t>
      </w:r>
      <w:r w:rsidR="00193B94">
        <w:t>,</w:t>
      </w:r>
      <w:r>
        <w:t xml:space="preserve"> то </w:t>
      </w:r>
      <w:r w:rsidR="00566EC1">
        <w:t xml:space="preserve"> название отрисовывается красным цветом</w:t>
      </w:r>
      <w:r w:rsidR="00193B94">
        <w:t xml:space="preserve">. </w:t>
      </w:r>
    </w:p>
    <w:p w:rsidR="00566EC1" w:rsidRDefault="00566EC1" w:rsidP="006F608F">
      <w:pPr>
        <w:pStyle w:val="a4"/>
        <w:ind w:left="1959" w:firstLine="0"/>
      </w:pPr>
    </w:p>
    <w:p w:rsidR="00566EC1" w:rsidRDefault="00566EC1" w:rsidP="003D32A9">
      <w:pPr>
        <w:pStyle w:val="a4"/>
        <w:numPr>
          <w:ilvl w:val="0"/>
          <w:numId w:val="36"/>
        </w:numPr>
      </w:pPr>
      <w:r>
        <w:t>Номер секции (18,25,29,35)</w:t>
      </w:r>
      <w:r w:rsidR="000F368A">
        <w:t xml:space="preserve">: номер секции (кнопки) на ПО «Метеоклиент», развернутом </w:t>
      </w:r>
      <w:r w:rsidR="003D32A9">
        <w:t xml:space="preserve">на соответствующем рабочем </w:t>
      </w:r>
      <w:r w:rsidR="000F368A">
        <w:t xml:space="preserve"> месте</w:t>
      </w:r>
      <w:r w:rsidR="003D32A9">
        <w:t xml:space="preserve">(17,28) </w:t>
      </w:r>
      <w:r w:rsidR="000F368A">
        <w:t>, в котором производилось отображение данной метеоинформации.</w:t>
      </w:r>
    </w:p>
    <w:p w:rsidR="0028375A" w:rsidRDefault="003D32A9" w:rsidP="003D32A9">
      <w:pPr>
        <w:pStyle w:val="a4"/>
        <w:ind w:left="1959" w:firstLine="0"/>
      </w:pPr>
      <w:r>
        <w:t>Номер секции является конечным  узлом в иерархии. Поэтому первая колонка</w:t>
      </w:r>
      <w:r w:rsidR="00193B94">
        <w:t>,</w:t>
      </w:r>
      <w:r>
        <w:t xml:space="preserve"> где разворачивается </w:t>
      </w:r>
      <w:r w:rsidR="00193B94">
        <w:t>дерево,</w:t>
      </w:r>
      <w:r>
        <w:t xml:space="preserve"> называется «Номе</w:t>
      </w:r>
      <w:r w:rsidR="00193B94">
        <w:t>р «</w:t>
      </w:r>
      <w:r>
        <w:t>секции»</w:t>
      </w:r>
      <w:r w:rsidR="00193B94">
        <w:t>. В</w:t>
      </w:r>
      <w:r>
        <w:t xml:space="preserve"> следующих колонках отображаются  значения параметров  </w:t>
      </w:r>
      <w:r w:rsidR="00193B94">
        <w:t>соответствующих</w:t>
      </w:r>
      <w:r>
        <w:t xml:space="preserve"> это</w:t>
      </w:r>
      <w:r w:rsidR="009948F3">
        <w:t>му номеру секции.</w:t>
      </w:r>
    </w:p>
    <w:p w:rsidR="002D2653" w:rsidRDefault="0037534E" w:rsidP="007531CC">
      <w:pPr>
        <w:spacing w:beforeLines="120" w:before="288" w:afterLines="120" w:after="288"/>
        <w:ind w:firstLine="709"/>
        <w:contextualSpacing/>
      </w:pPr>
      <w:r>
        <w:t>При разворачивании узла, открываются его подчиненные узлы</w:t>
      </w:r>
      <w:r w:rsidR="00193B94">
        <w:t>.</w:t>
      </w:r>
      <w:r>
        <w:t xml:space="preserve"> При </w:t>
      </w:r>
      <w:r w:rsidR="0057160A">
        <w:t xml:space="preserve">развертывании , например, узла  «Ознакомление»  откроются все </w:t>
      </w:r>
      <w:r w:rsidR="00193B94">
        <w:t>подчиненные</w:t>
      </w:r>
      <w:r w:rsidR="0057160A">
        <w:t xml:space="preserve"> узлы  «Центры подачи». При развертывании какого-либо узла «Центр подачи» развернутся  все узлы заголовков сообщения</w:t>
      </w:r>
      <w:r w:rsidR="00193B94">
        <w:t>,</w:t>
      </w:r>
      <w:r w:rsidR="0057160A">
        <w:t xml:space="preserve"> этого центра подачи. При развертывании  узла заголовка развернутся все контролируемые рабочие места. При развертывании рабочего места развернутся  узлы секций  ПО «Метеоклиент»</w:t>
      </w:r>
      <w:r w:rsidR="00CD6F35">
        <w:t xml:space="preserve">, где </w:t>
      </w:r>
      <w:r w:rsidR="00193B94">
        <w:t>отображалась</w:t>
      </w:r>
      <w:r w:rsidR="00CD6F35">
        <w:t xml:space="preserve"> эта информация. </w:t>
      </w:r>
    </w:p>
    <w:p w:rsidR="002D2653" w:rsidRDefault="002D2653" w:rsidP="007531CC">
      <w:pPr>
        <w:spacing w:beforeLines="120" w:before="288" w:afterLines="120" w:after="288"/>
        <w:ind w:firstLine="709"/>
        <w:contextualSpacing/>
      </w:pPr>
    </w:p>
    <w:p w:rsidR="0037534E" w:rsidRDefault="00CD6F35" w:rsidP="007531CC">
      <w:pPr>
        <w:spacing w:beforeLines="120" w:before="288" w:afterLines="120" w:after="288"/>
        <w:ind w:firstLine="709"/>
        <w:contextualSpacing/>
      </w:pPr>
      <w:r>
        <w:t xml:space="preserve"> В остальных колонках (7-11)появятся значения  параметров</w:t>
      </w:r>
      <w:r w:rsidR="00193B94">
        <w:t>,</w:t>
      </w:r>
      <w:r>
        <w:t xml:space="preserve"> которые относятся именно к метеоинформации отображенной в данной секции, на данном рабочем месте.</w:t>
      </w:r>
    </w:p>
    <w:p w:rsidR="00774BFB" w:rsidRDefault="00774BFB" w:rsidP="00774BFB">
      <w:pPr>
        <w:pStyle w:val="a4"/>
        <w:ind w:left="1239" w:firstLine="0"/>
      </w:pPr>
    </w:p>
    <w:p w:rsidR="009948F3" w:rsidRDefault="009948F3" w:rsidP="009948F3">
      <w:pPr>
        <w:pStyle w:val="a4"/>
        <w:numPr>
          <w:ilvl w:val="0"/>
          <w:numId w:val="35"/>
        </w:numPr>
      </w:pPr>
      <w:r>
        <w:t xml:space="preserve">Колонка «Статус озн.» -   </w:t>
      </w:r>
      <w:r w:rsidR="00CD6F35">
        <w:t xml:space="preserve"> Статус  процесса ознакомления</w:t>
      </w:r>
      <w:r w:rsidR="00285B59">
        <w:t>. Статус принимает следующие значения:</w:t>
      </w:r>
    </w:p>
    <w:p w:rsidR="00285B59" w:rsidRDefault="00285B59" w:rsidP="00285B59">
      <w:pPr>
        <w:pStyle w:val="a4"/>
        <w:ind w:left="1239" w:firstLine="0"/>
      </w:pPr>
      <w:r>
        <w:t>- «Не требуется</w:t>
      </w:r>
      <w:r w:rsidRPr="00285B59">
        <w:t xml:space="preserve">”  - </w:t>
      </w:r>
      <w:r>
        <w:t>ознакомление с данной метеоинформацией в данной секции  не требуется</w:t>
      </w:r>
    </w:p>
    <w:p w:rsidR="00285B59" w:rsidRDefault="00285B59" w:rsidP="00285B59">
      <w:pPr>
        <w:pStyle w:val="a4"/>
        <w:ind w:left="1239" w:firstLine="0"/>
      </w:pPr>
      <w:r>
        <w:lastRenderedPageBreak/>
        <w:t>«</w:t>
      </w:r>
      <w:r w:rsidRPr="00285B59">
        <w:t xml:space="preserve">Ознакомлен с превышением лимита </w:t>
      </w:r>
      <w:r w:rsidR="00A245F2" w:rsidRPr="00A245F2">
        <w:t>на</w:t>
      </w:r>
      <w:r w:rsidRPr="00285B59">
        <w:t xml:space="preserve"> </w:t>
      </w:r>
      <w:r w:rsidR="00A245F2">
        <w:t>HHч.</w:t>
      </w:r>
      <w:r w:rsidR="00A245F2">
        <w:rPr>
          <w:lang w:val="en-US"/>
        </w:rPr>
        <w:t>MM</w:t>
      </w:r>
      <w:r w:rsidR="00A245F2" w:rsidRPr="00A245F2">
        <w:t>м.</w:t>
      </w:r>
      <w:r w:rsidR="00A245F2">
        <w:rPr>
          <w:lang w:val="en-US"/>
        </w:rPr>
        <w:t>SSc</w:t>
      </w:r>
      <w:r w:rsidR="00A245F2" w:rsidRPr="00A245F2">
        <w:t>.</w:t>
      </w:r>
      <w:r w:rsidR="00A245F2">
        <w:t>» - пользователь ознакомился с данной  м</w:t>
      </w:r>
      <w:r w:rsidR="00A245F2" w:rsidRPr="00A245F2">
        <w:t>е</w:t>
      </w:r>
      <w:r w:rsidR="00A245F2">
        <w:t xml:space="preserve">теоинформацией, но превысил  установленный лимит времени на ознакомление на hh  часов, mm минут , </w:t>
      </w:r>
      <w:r w:rsidR="00A245F2">
        <w:rPr>
          <w:lang w:val="en-US"/>
        </w:rPr>
        <w:t>ss</w:t>
      </w:r>
      <w:r w:rsidR="00A245F2" w:rsidRPr="00A245F2">
        <w:t xml:space="preserve"> </w:t>
      </w:r>
      <w:r w:rsidR="00A245F2">
        <w:t>секунд.</w:t>
      </w:r>
    </w:p>
    <w:p w:rsidR="00A245F2" w:rsidRDefault="00A245F2" w:rsidP="00285B59">
      <w:pPr>
        <w:pStyle w:val="a4"/>
        <w:ind w:left="1239" w:firstLine="0"/>
      </w:pPr>
      <w:r>
        <w:t>«</w:t>
      </w:r>
      <w:r w:rsidRPr="00B04C33">
        <w:t>Превышен</w:t>
      </w:r>
      <w:r w:rsidR="00B04C33">
        <w:t xml:space="preserve"> </w:t>
      </w:r>
      <w:r w:rsidRPr="00B04C33">
        <w:t xml:space="preserve">лимит на </w:t>
      </w:r>
      <w:r>
        <w:t xml:space="preserve"> HHч.</w:t>
      </w:r>
      <w:r>
        <w:rPr>
          <w:lang w:val="en-US"/>
        </w:rPr>
        <w:t>MM</w:t>
      </w:r>
      <w:r w:rsidRPr="00A245F2">
        <w:t>м.</w:t>
      </w:r>
      <w:r>
        <w:rPr>
          <w:lang w:val="en-US"/>
        </w:rPr>
        <w:t>SSc</w:t>
      </w:r>
      <w:r w:rsidR="00B04C33">
        <w:t xml:space="preserve">» - пользователь НЕ ознакомился с  метеоинформацией, при этом установленный лимит уже превышен на hh  часов, mm минут , </w:t>
      </w:r>
      <w:r w:rsidR="00B04C33">
        <w:rPr>
          <w:lang w:val="en-US"/>
        </w:rPr>
        <w:t>ss</w:t>
      </w:r>
      <w:r w:rsidR="00B04C33" w:rsidRPr="00A245F2">
        <w:t xml:space="preserve"> </w:t>
      </w:r>
      <w:r w:rsidR="00B04C33">
        <w:t>секунд. В этом случае  ЗАПИСЬ ИМЕЕТ КРАСНЫЙ ЦВЕТ.</w:t>
      </w:r>
    </w:p>
    <w:p w:rsidR="00E45713" w:rsidRDefault="00774BFB" w:rsidP="00721ABE">
      <w:pPr>
        <w:pStyle w:val="a4"/>
        <w:numPr>
          <w:ilvl w:val="0"/>
          <w:numId w:val="35"/>
        </w:numPr>
      </w:pPr>
      <w:r>
        <w:t xml:space="preserve">   Колонка « Статус данных» -  статус степени опасности  метеосообщения</w:t>
      </w:r>
      <w:r w:rsidR="00193B94">
        <w:t>.</w:t>
      </w:r>
      <w:r>
        <w:t xml:space="preserve"> Стат</w:t>
      </w:r>
      <w:r w:rsidR="00E45713">
        <w:t xml:space="preserve">ус </w:t>
      </w:r>
      <w:r w:rsidR="00FA197F">
        <w:t xml:space="preserve"> указывается  в  виде  кодового слова и  индекса в скобках, в </w:t>
      </w:r>
      <w:r w:rsidR="00193B94">
        <w:t>соответствии с таблицей 1</w:t>
      </w:r>
      <w:r w:rsidR="00FA197F">
        <w:t>.</w:t>
      </w:r>
    </w:p>
    <w:p w:rsidR="00E45713" w:rsidRDefault="00E45713" w:rsidP="00E45713"/>
    <w:p w:rsidR="00E45713" w:rsidRDefault="00E45713" w:rsidP="00E45713"/>
    <w:tbl>
      <w:tblPr>
        <w:tblW w:w="2875" w:type="dxa"/>
        <w:tblInd w:w="2970" w:type="dxa"/>
        <w:tblLook w:val="04A0" w:firstRow="1" w:lastRow="0" w:firstColumn="1" w:lastColumn="0" w:noHBand="0" w:noVBand="1"/>
      </w:tblPr>
      <w:tblGrid>
        <w:gridCol w:w="1462"/>
        <w:gridCol w:w="1413"/>
      </w:tblGrid>
      <w:tr w:rsidR="00882228" w:rsidRPr="00E45713" w:rsidTr="00882228">
        <w:trPr>
          <w:trHeight w:val="581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Chars="100" w:firstLine="220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Индекс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="0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Кодовое слово</w:t>
            </w:r>
          </w:p>
        </w:tc>
      </w:tr>
      <w:tr w:rsidR="00882228" w:rsidRPr="00E45713" w:rsidTr="00882228">
        <w:trPr>
          <w:trHeight w:val="581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Chars="100" w:firstLine="220"/>
              <w:jc w:val="left"/>
              <w:rPr>
                <w:rFonts w:ascii="Calibri" w:hAnsi="Calibri" w:cs="Calibri"/>
                <w:color w:val="000000"/>
              </w:rPr>
            </w:pPr>
            <w:r w:rsidRPr="00E45713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="0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Угроза</w:t>
            </w:r>
          </w:p>
        </w:tc>
      </w:tr>
      <w:tr w:rsidR="00882228" w:rsidRPr="00E45713" w:rsidTr="00882228">
        <w:trPr>
          <w:trHeight w:val="290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Chars="100" w:firstLine="220"/>
              <w:jc w:val="left"/>
              <w:rPr>
                <w:rFonts w:ascii="Calibri" w:hAnsi="Calibri" w:cs="Calibri"/>
                <w:color w:val="000000"/>
              </w:rPr>
            </w:pPr>
            <w:r w:rsidRPr="00E45713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="0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Тревога</w:t>
            </w:r>
          </w:p>
        </w:tc>
      </w:tr>
      <w:tr w:rsidR="00882228" w:rsidRPr="00E45713" w:rsidTr="00882228">
        <w:trPr>
          <w:trHeight w:val="581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Chars="100" w:firstLine="220"/>
              <w:jc w:val="left"/>
              <w:rPr>
                <w:rFonts w:ascii="Calibri" w:hAnsi="Calibri" w:cs="Calibri"/>
                <w:color w:val="000000"/>
              </w:rPr>
            </w:pPr>
            <w:r w:rsidRPr="00E45713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228" w:rsidRPr="00E45713" w:rsidRDefault="00882228" w:rsidP="00E45713">
            <w:pPr>
              <w:ind w:firstLine="0"/>
              <w:jc w:val="lef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Опасно</w:t>
            </w:r>
          </w:p>
        </w:tc>
      </w:tr>
    </w:tbl>
    <w:p w:rsidR="00E45713" w:rsidRDefault="00E45713" w:rsidP="00E45713"/>
    <w:p w:rsidR="00774BFB" w:rsidRDefault="00FA197F" w:rsidP="00285B59">
      <w:pPr>
        <w:pStyle w:val="a4"/>
        <w:ind w:left="1239" w:firstLine="0"/>
      </w:pPr>
      <w:r>
        <w:t xml:space="preserve">Таблица  </w:t>
      </w:r>
      <w:r w:rsidR="00193B94">
        <w:t>1.</w:t>
      </w:r>
      <w:r>
        <w:t xml:space="preserve">    Система </w:t>
      </w:r>
      <w:r w:rsidR="00882228">
        <w:t xml:space="preserve"> </w:t>
      </w:r>
      <w:r>
        <w:t>кодовой</w:t>
      </w:r>
      <w:r w:rsidR="00193B94">
        <w:t>,</w:t>
      </w:r>
      <w:r>
        <w:t xml:space="preserve"> индексной  индикации.</w:t>
      </w:r>
    </w:p>
    <w:p w:rsidR="00774BFB" w:rsidRPr="00B04C33" w:rsidRDefault="00774BFB" w:rsidP="00285B59">
      <w:pPr>
        <w:pStyle w:val="a4"/>
        <w:ind w:left="1239" w:firstLine="0"/>
      </w:pPr>
    </w:p>
    <w:p w:rsidR="009948F3" w:rsidRPr="0097728F" w:rsidRDefault="009948F3" w:rsidP="003D32A9">
      <w:pPr>
        <w:pStyle w:val="a4"/>
        <w:ind w:left="1959" w:firstLine="0"/>
      </w:pPr>
    </w:p>
    <w:p w:rsidR="00210340" w:rsidRPr="002E08C9" w:rsidRDefault="00210340" w:rsidP="00210340">
      <w:pPr>
        <w:pStyle w:val="a4"/>
        <w:ind w:left="1239" w:firstLine="0"/>
      </w:pPr>
    </w:p>
    <w:p w:rsidR="00A35651" w:rsidRPr="00A35651" w:rsidRDefault="00A35651" w:rsidP="00A35651"/>
    <w:p w:rsidR="007A4C3B" w:rsidRDefault="00FA197F" w:rsidP="007531CC">
      <w:pPr>
        <w:spacing w:beforeLines="120" w:before="288" w:afterLines="120" w:after="288"/>
        <w:ind w:firstLine="709"/>
        <w:contextualSpacing/>
      </w:pPr>
      <w:r>
        <w:t xml:space="preserve">   </w:t>
      </w:r>
      <w:r w:rsidR="00193B94">
        <w:t xml:space="preserve">Отнесение  конкретных типов метеоинформации  к тем или иным градациям  </w:t>
      </w:r>
      <w:r w:rsidR="005802E2">
        <w:t>опасности</w:t>
      </w:r>
      <w:r w:rsidR="00193B94">
        <w:t xml:space="preserve"> задается в  </w:t>
      </w:r>
      <w:r w:rsidR="005802E2">
        <w:t>настройках</w:t>
      </w:r>
      <w:r w:rsidR="00193B94">
        <w:t xml:space="preserve"> ПО «Метеоклиент»  установленного  на рабочих местах пользователей.</w:t>
      </w:r>
    </w:p>
    <w:p w:rsidR="007A4C3B" w:rsidRDefault="007A4C3B" w:rsidP="007531CC">
      <w:pPr>
        <w:spacing w:beforeLines="120" w:before="288" w:afterLines="120" w:after="288"/>
        <w:ind w:firstLine="709"/>
        <w:contextualSpacing/>
      </w:pPr>
    </w:p>
    <w:p w:rsidR="007A4C3B" w:rsidRDefault="007A4C3B" w:rsidP="007531CC">
      <w:pPr>
        <w:spacing w:beforeLines="120" w:before="288" w:afterLines="120" w:after="288"/>
        <w:ind w:firstLine="709"/>
        <w:contextualSpacing/>
      </w:pPr>
    </w:p>
    <w:p w:rsidR="00E03470" w:rsidRDefault="00721ABE" w:rsidP="007531CC">
      <w:pPr>
        <w:pStyle w:val="a4"/>
        <w:numPr>
          <w:ilvl w:val="0"/>
          <w:numId w:val="35"/>
        </w:numPr>
        <w:spacing w:beforeLines="120" w:before="288" w:afterLines="120" w:after="288"/>
      </w:pPr>
      <w:r>
        <w:t xml:space="preserve">Колонка «Время показа»  -  отображается время первого поступления и показа данной метеоинформации в </w:t>
      </w:r>
      <w:r w:rsidR="005802E2">
        <w:t>соответствующую</w:t>
      </w:r>
      <w:r>
        <w:t xml:space="preserve"> секцию.</w:t>
      </w:r>
    </w:p>
    <w:p w:rsidR="002D2653" w:rsidRDefault="00721ABE" w:rsidP="007531CC">
      <w:pPr>
        <w:pStyle w:val="a4"/>
        <w:numPr>
          <w:ilvl w:val="0"/>
          <w:numId w:val="35"/>
        </w:numPr>
        <w:spacing w:beforeLines="120" w:before="288" w:afterLines="120" w:after="288"/>
      </w:pPr>
      <w:r>
        <w:t>Колонка</w:t>
      </w:r>
      <w:r w:rsidR="002D2653">
        <w:t xml:space="preserve"> «Ознакомл.»  - </w:t>
      </w:r>
      <w:r w:rsidR="005802E2">
        <w:t>отображается</w:t>
      </w:r>
      <w:r w:rsidR="002D2653">
        <w:t xml:space="preserve"> настройка необходимости ознакомления. </w:t>
      </w:r>
    </w:p>
    <w:p w:rsidR="00721ABE" w:rsidRDefault="002D2653" w:rsidP="007531CC">
      <w:pPr>
        <w:pStyle w:val="a4"/>
        <w:spacing w:beforeLines="120" w:before="288" w:afterLines="120" w:after="288"/>
        <w:ind w:left="1239" w:firstLine="0"/>
      </w:pPr>
      <w:r>
        <w:t xml:space="preserve">Если ознакомление с данной </w:t>
      </w:r>
      <w:r w:rsidR="005802E2">
        <w:t>информацией</w:t>
      </w:r>
      <w:r>
        <w:t xml:space="preserve"> требуется, то</w:t>
      </w:r>
      <w:r w:rsidR="00134FF6">
        <w:t xml:space="preserve"> отображается – «Треб. В теч. </w:t>
      </w:r>
      <w:r w:rsidR="00134FF6">
        <w:rPr>
          <w:lang w:val="en-US"/>
        </w:rPr>
        <w:t>Ss</w:t>
      </w:r>
      <w:r w:rsidR="00134FF6" w:rsidRPr="00134FF6">
        <w:t xml:space="preserve"> </w:t>
      </w:r>
      <w:r w:rsidR="00134FF6">
        <w:t xml:space="preserve">сек!». Где </w:t>
      </w:r>
      <w:r w:rsidR="00134FF6">
        <w:rPr>
          <w:lang w:val="en-US"/>
        </w:rPr>
        <w:t>ss</w:t>
      </w:r>
      <w:r w:rsidR="00134FF6" w:rsidRPr="00134FF6">
        <w:t xml:space="preserve">  - </w:t>
      </w:r>
      <w:r w:rsidR="00134FF6">
        <w:t xml:space="preserve">лимит </w:t>
      </w:r>
      <w:r w:rsidR="005802E2">
        <w:t>времени</w:t>
      </w:r>
      <w:r w:rsidR="00134FF6">
        <w:t xml:space="preserve"> на </w:t>
      </w:r>
      <w:r w:rsidR="005802E2">
        <w:t>ознакомление</w:t>
      </w:r>
      <w:r w:rsidR="00134FF6">
        <w:t xml:space="preserve"> в </w:t>
      </w:r>
      <w:r w:rsidR="005802E2">
        <w:t>соответствии</w:t>
      </w:r>
      <w:r w:rsidR="00134FF6">
        <w:t xml:space="preserve"> с настройкой данной секции рабочего места (по умолчанию 30сек.)</w:t>
      </w:r>
      <w:r w:rsidR="000F1C88">
        <w:t xml:space="preserve"> (22,33)</w:t>
      </w:r>
    </w:p>
    <w:p w:rsidR="00134FF6" w:rsidRDefault="00134FF6" w:rsidP="007531CC">
      <w:pPr>
        <w:pStyle w:val="a4"/>
        <w:spacing w:beforeLines="120" w:before="288" w:afterLines="120" w:after="288"/>
        <w:ind w:left="1239" w:firstLine="0"/>
      </w:pPr>
      <w:r>
        <w:t>Если согласно настройкам в данной секции ознакомление не требуется</w:t>
      </w:r>
      <w:r w:rsidR="005802E2">
        <w:t>,</w:t>
      </w:r>
      <w:r>
        <w:t xml:space="preserve"> то </w:t>
      </w:r>
      <w:r w:rsidR="005802E2">
        <w:t>отображается</w:t>
      </w:r>
      <w:r>
        <w:t xml:space="preserve"> « Не требуется».</w:t>
      </w:r>
      <w:r w:rsidR="000F1C88">
        <w:t>(34)</w:t>
      </w:r>
    </w:p>
    <w:p w:rsidR="000F1C88" w:rsidRDefault="000F1C88" w:rsidP="007531CC">
      <w:pPr>
        <w:pStyle w:val="a4"/>
        <w:spacing w:beforeLines="120" w:before="288" w:afterLines="120" w:after="288"/>
        <w:ind w:left="1239" w:firstLine="0"/>
      </w:pPr>
    </w:p>
    <w:p w:rsidR="000F1C88" w:rsidRDefault="000F1C88" w:rsidP="007531CC">
      <w:pPr>
        <w:pStyle w:val="a4"/>
        <w:numPr>
          <w:ilvl w:val="0"/>
          <w:numId w:val="35"/>
        </w:numPr>
        <w:spacing w:beforeLines="120" w:before="288" w:afterLines="120" w:after="288"/>
      </w:pPr>
      <w:r>
        <w:t xml:space="preserve">Колонка «Время ознак.» - </w:t>
      </w:r>
      <w:r w:rsidR="005802E2">
        <w:t>отображается</w:t>
      </w:r>
      <w:r>
        <w:t xml:space="preserve"> время</w:t>
      </w:r>
      <w:r w:rsidR="005802E2">
        <w:t>,</w:t>
      </w:r>
      <w:r>
        <w:t xml:space="preserve"> когда пользователь ознакомился с данной метеоинформацией, т.е. нажал кнопку «Ознакомился» в интерфейсе ПО «Метеоклиент» на своем рабочем месте. </w:t>
      </w:r>
    </w:p>
    <w:p w:rsidR="009D5FB3" w:rsidRDefault="009D5FB3" w:rsidP="009D5FB3">
      <w:pPr>
        <w:pStyle w:val="a4"/>
        <w:spacing w:beforeLines="120" w:before="288" w:afterLines="120" w:after="288"/>
        <w:ind w:left="1239" w:firstLine="0"/>
      </w:pPr>
    </w:p>
    <w:p w:rsidR="009D5FB3" w:rsidRDefault="009D5FB3" w:rsidP="009D5FB3">
      <w:pPr>
        <w:pStyle w:val="a4"/>
        <w:spacing w:beforeLines="120" w:before="288" w:afterLines="120" w:after="288"/>
        <w:ind w:left="1239" w:firstLine="0"/>
      </w:pPr>
    </w:p>
    <w:p w:rsidR="009D5FB3" w:rsidRDefault="009D5FB3" w:rsidP="009D5FB3">
      <w:pPr>
        <w:pStyle w:val="3"/>
      </w:pPr>
      <w:bookmarkStart w:id="15" w:name="_Toc103679306"/>
      <w:r>
        <w:t>Вкладка «Ознакомление-АРМ».</w:t>
      </w:r>
      <w:bookmarkEnd w:id="15"/>
    </w:p>
    <w:p w:rsidR="009D5FB3" w:rsidRDefault="009D5FB3" w:rsidP="009D5FB3"/>
    <w:p w:rsidR="009D5FB3" w:rsidRDefault="009D5FB3" w:rsidP="009D5FB3">
      <w:r>
        <w:t xml:space="preserve">Вкладка  «Ознакомление-АРМ» . </w:t>
      </w:r>
    </w:p>
    <w:p w:rsidR="009D5FB3" w:rsidRDefault="009D5FB3" w:rsidP="009D5FB3">
      <w:proofErr w:type="gramStart"/>
      <w:r>
        <w:t>Параметры  ознакомления</w:t>
      </w:r>
      <w:proofErr w:type="gramEnd"/>
      <w:r>
        <w:t xml:space="preserve">  распределены по АРМ-</w:t>
      </w:r>
      <w:proofErr w:type="spellStart"/>
      <w:r>
        <w:t>ам</w:t>
      </w:r>
      <w:proofErr w:type="spellEnd"/>
      <w:r>
        <w:t xml:space="preserve"> домена. </w:t>
      </w:r>
    </w:p>
    <w:p w:rsidR="009D5FB3" w:rsidRDefault="009D5FB3" w:rsidP="009D5FB3">
      <w:r>
        <w:t>Общий вкладки  показан на рисунке 3</w:t>
      </w:r>
    </w:p>
    <w:p w:rsidR="009D5FB3" w:rsidRDefault="009D5FB3" w:rsidP="009D5FB3"/>
    <w:p w:rsidR="009D5FB3" w:rsidRPr="000429CC" w:rsidRDefault="009D5FB3" w:rsidP="009D5FB3">
      <w:pPr>
        <w:pStyle w:val="af9"/>
        <w:keepNext/>
      </w:pPr>
      <w:r>
        <w:lastRenderedPageBreak/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 xml:space="preserve"> </w:t>
      </w:r>
      <w:r w:rsidRPr="00A051EE">
        <w:t>Вкладка «Ознакомление-</w:t>
      </w:r>
      <w:r>
        <w:t>АРМ»</w:t>
      </w:r>
    </w:p>
    <w:p w:rsidR="009D5FB3" w:rsidRDefault="009D5FB3" w:rsidP="009D5FB3">
      <w:r w:rsidRPr="003421A3">
        <w:rPr>
          <w:noProof/>
        </w:rPr>
        <w:drawing>
          <wp:inline distT="0" distB="0" distL="0" distR="0" wp14:anchorId="25B5050A" wp14:editId="2C8F1186">
            <wp:extent cx="4631799" cy="2946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7655" cy="295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FB3" w:rsidRDefault="009D5FB3" w:rsidP="009D5FB3"/>
    <w:p w:rsidR="009D5FB3" w:rsidRDefault="009D5FB3" w:rsidP="009D5FB3"/>
    <w:p w:rsidR="009D5FB3" w:rsidRPr="003421A3" w:rsidRDefault="009D5FB3" w:rsidP="009D5FB3">
      <w:r w:rsidRPr="003421A3">
        <w:t>Дерево  построено по другой иерархии :</w:t>
      </w:r>
    </w:p>
    <w:p w:rsidR="009D5FB3" w:rsidRPr="000071AB" w:rsidRDefault="009D5FB3" w:rsidP="009D5FB3">
      <w:r w:rsidRPr="003421A3">
        <w:t>Домен (корневой узел)-&gt;«Ознакомление(задача)»-&gt; ARM-&gt; Центр подачи (СССС) -&gt;Сокращенный заголовок-&gt;Секция</w:t>
      </w:r>
    </w:p>
    <w:p w:rsidR="009D5FB3" w:rsidRPr="000071AB" w:rsidRDefault="009D5FB3" w:rsidP="009D5FB3">
      <w:r>
        <w:t>В остальном  все параметры и алгоритмы аналогичны вкладке «Ознакомление-сводка»</w:t>
      </w:r>
    </w:p>
    <w:p w:rsidR="009D5FB3" w:rsidRDefault="009D5FB3" w:rsidP="00EF3D28">
      <w:pPr>
        <w:ind w:firstLine="0"/>
      </w:pPr>
    </w:p>
    <w:p w:rsidR="00EF3D28" w:rsidRDefault="00EF3D28" w:rsidP="00EF3D28">
      <w:pPr>
        <w:ind w:firstLine="0"/>
      </w:pPr>
    </w:p>
    <w:p w:rsidR="000F1C88" w:rsidRDefault="00EF5B1E" w:rsidP="009D5FB3">
      <w:pPr>
        <w:pStyle w:val="3"/>
      </w:pPr>
      <w:bookmarkStart w:id="16" w:name="_Toc103679307"/>
      <w:proofErr w:type="gramStart"/>
      <w:r>
        <w:t>Алгоритмы  работы</w:t>
      </w:r>
      <w:proofErr w:type="gramEnd"/>
      <w:r>
        <w:t xml:space="preserve"> </w:t>
      </w:r>
      <w:r w:rsidR="001E637E">
        <w:t>модуля Контроль Ознакомления</w:t>
      </w:r>
      <w:r>
        <w:t xml:space="preserve"> .</w:t>
      </w:r>
      <w:bookmarkEnd w:id="16"/>
    </w:p>
    <w:p w:rsidR="00E9270B" w:rsidRDefault="00E9270B" w:rsidP="007531CC">
      <w:pPr>
        <w:spacing w:beforeLines="120" w:before="288" w:afterLines="120" w:after="288"/>
      </w:pPr>
      <w:r>
        <w:t>Алгоритм</w:t>
      </w:r>
      <w:r w:rsidR="004E25F9">
        <w:t xml:space="preserve"> автоматического</w:t>
      </w:r>
      <w:r>
        <w:t xml:space="preserve"> определения общего статуса ознакомления   следующий</w:t>
      </w:r>
      <w:r w:rsidR="005802E2">
        <w:t>:</w:t>
      </w:r>
    </w:p>
    <w:p w:rsidR="001A3C1D" w:rsidRDefault="001B6B76" w:rsidP="001B6B76">
      <w:pPr>
        <w:pStyle w:val="a4"/>
        <w:numPr>
          <w:ilvl w:val="0"/>
          <w:numId w:val="36"/>
        </w:numPr>
      </w:pPr>
      <w:r>
        <w:t>е</w:t>
      </w:r>
      <w:r w:rsidR="00E9270B">
        <w:t xml:space="preserve">сли </w:t>
      </w:r>
      <w:r w:rsidR="001A3C1D">
        <w:t>на каком-то из</w:t>
      </w:r>
      <w:r w:rsidR="00E9270B">
        <w:t xml:space="preserve"> рабочих мест просрочен лимит на ознакомление</w:t>
      </w:r>
      <w:r w:rsidR="005802E2">
        <w:t>,</w:t>
      </w:r>
      <w:r w:rsidR="00E9270B">
        <w:t xml:space="preserve"> то в  колонке «Статус озн.»  выводится предупреждение</w:t>
      </w:r>
      <w:r w:rsidR="001A3C1D">
        <w:t xml:space="preserve"> «</w:t>
      </w:r>
      <w:r w:rsidR="001A3C1D" w:rsidRPr="00B04C33">
        <w:t>Превышен</w:t>
      </w:r>
      <w:r w:rsidR="001A3C1D">
        <w:t xml:space="preserve"> </w:t>
      </w:r>
      <w:r w:rsidR="001A3C1D" w:rsidRPr="00B04C33">
        <w:t xml:space="preserve">лимит на </w:t>
      </w:r>
      <w:r w:rsidR="001A3C1D">
        <w:t xml:space="preserve"> HHч.</w:t>
      </w:r>
      <w:r w:rsidR="001A3C1D">
        <w:rPr>
          <w:lang w:val="en-US"/>
        </w:rPr>
        <w:t>MM</w:t>
      </w:r>
      <w:r w:rsidR="001A3C1D" w:rsidRPr="00A245F2">
        <w:t>м.</w:t>
      </w:r>
      <w:r w:rsidR="001A3C1D">
        <w:rPr>
          <w:lang w:val="en-US"/>
        </w:rPr>
        <w:t>SSc</w:t>
      </w:r>
      <w:r w:rsidR="001A3C1D">
        <w:t>» - где HHч.</w:t>
      </w:r>
      <w:r w:rsidR="001A3C1D">
        <w:rPr>
          <w:lang w:val="en-US"/>
        </w:rPr>
        <w:t>MM</w:t>
      </w:r>
      <w:r w:rsidR="001A3C1D" w:rsidRPr="00A245F2">
        <w:t>м.</w:t>
      </w:r>
      <w:r w:rsidR="001A3C1D">
        <w:rPr>
          <w:lang w:val="en-US"/>
        </w:rPr>
        <w:t>SSc</w:t>
      </w:r>
      <w:r w:rsidR="001A3C1D">
        <w:t xml:space="preserve"> – превышение лимита в часах</w:t>
      </w:r>
      <w:r w:rsidR="005802E2">
        <w:t>,</w:t>
      </w:r>
      <w:r w:rsidR="001A3C1D">
        <w:t xml:space="preserve"> минутах, секундах. В этом случае  </w:t>
      </w:r>
      <w:r w:rsidR="00884F87">
        <w:t>номер секции и  статус ознакомления имеют красный цвет</w:t>
      </w:r>
      <w:r w:rsidR="001A3C1D">
        <w:t>. (</w:t>
      </w:r>
      <w:r w:rsidR="00884F87">
        <w:t>29,</w:t>
      </w:r>
      <w:r w:rsidR="001A3C1D">
        <w:t>30)</w:t>
      </w:r>
    </w:p>
    <w:p w:rsidR="00E03470" w:rsidRDefault="001A3C1D" w:rsidP="007531CC">
      <w:pPr>
        <w:pStyle w:val="a4"/>
        <w:numPr>
          <w:ilvl w:val="0"/>
          <w:numId w:val="36"/>
        </w:numPr>
        <w:spacing w:beforeLines="120" w:before="288" w:afterLines="120" w:after="288"/>
      </w:pPr>
      <w:r>
        <w:t xml:space="preserve"> если </w:t>
      </w:r>
      <w:r w:rsidR="00884F87">
        <w:t xml:space="preserve">на рабочем месте </w:t>
      </w:r>
      <w:r w:rsidR="005802E2">
        <w:t>имеется</w:t>
      </w:r>
      <w:r w:rsidR="00884F87">
        <w:t xml:space="preserve"> хотя бы одна секция с просроченным лимитом ознакомления</w:t>
      </w:r>
      <w:r w:rsidR="005802E2">
        <w:t>,</w:t>
      </w:r>
      <w:r w:rsidR="00884F87">
        <w:t xml:space="preserve"> то  название этого рабочего имеет красный цвет (28)</w:t>
      </w:r>
    </w:p>
    <w:p w:rsidR="00884F87" w:rsidRDefault="00884F87" w:rsidP="007531CC">
      <w:pPr>
        <w:pStyle w:val="a4"/>
        <w:numPr>
          <w:ilvl w:val="0"/>
          <w:numId w:val="36"/>
        </w:numPr>
        <w:spacing w:beforeLines="120" w:before="288" w:afterLines="120" w:after="288"/>
      </w:pPr>
      <w:r>
        <w:t xml:space="preserve"> если  имеется хотя бы одно рабочее место</w:t>
      </w:r>
      <w:r w:rsidR="005802E2">
        <w:t>,</w:t>
      </w:r>
      <w:r>
        <w:t xml:space="preserve"> с просроченным лимитом, то заголовок этого метеосообщения  </w:t>
      </w:r>
      <w:r w:rsidR="005802E2">
        <w:t>имеет</w:t>
      </w:r>
      <w:r>
        <w:t xml:space="preserve"> красный цвет.</w:t>
      </w:r>
      <w:r w:rsidR="004E25F9">
        <w:t xml:space="preserve"> (27)</w:t>
      </w:r>
    </w:p>
    <w:p w:rsidR="00884F87" w:rsidRDefault="00884F87" w:rsidP="007531CC">
      <w:pPr>
        <w:pStyle w:val="a4"/>
        <w:numPr>
          <w:ilvl w:val="0"/>
          <w:numId w:val="36"/>
        </w:numPr>
        <w:spacing w:beforeLines="120" w:before="288" w:afterLines="120" w:after="288"/>
      </w:pPr>
      <w:r>
        <w:t xml:space="preserve"> если  имеется хоть одно метеосообщение с просроченным лимитом</w:t>
      </w:r>
      <w:r w:rsidR="004E25F9">
        <w:t xml:space="preserve">, то индекс центра подачи этого </w:t>
      </w:r>
      <w:r w:rsidR="005802E2">
        <w:t>метеоособщения</w:t>
      </w:r>
      <w:r w:rsidR="004E25F9">
        <w:t xml:space="preserve"> име</w:t>
      </w:r>
      <w:r w:rsidR="00BC7CCA">
        <w:t>е</w:t>
      </w:r>
      <w:r w:rsidR="004E25F9">
        <w:t>т красный цвет(24).</w:t>
      </w:r>
    </w:p>
    <w:p w:rsidR="004E25F9" w:rsidRDefault="00BC7CCA" w:rsidP="007531CC">
      <w:pPr>
        <w:pStyle w:val="a4"/>
        <w:numPr>
          <w:ilvl w:val="0"/>
          <w:numId w:val="36"/>
        </w:numPr>
        <w:spacing w:beforeLines="120" w:before="288" w:afterLines="120" w:after="288"/>
      </w:pPr>
      <w:r>
        <w:t xml:space="preserve"> если  </w:t>
      </w:r>
      <w:r w:rsidR="005802E2">
        <w:t>имеется</w:t>
      </w:r>
      <w:r>
        <w:t xml:space="preserve"> хоть один центр подачи сообщений</w:t>
      </w:r>
      <w:r w:rsidR="005802E2">
        <w:t>,</w:t>
      </w:r>
      <w:r>
        <w:t xml:space="preserve"> с просроченным лимитом, то вся секция ОЗНАКОМЛЕНИЕ </w:t>
      </w:r>
      <w:r w:rsidR="005802E2">
        <w:t>имеет</w:t>
      </w:r>
      <w:r>
        <w:t xml:space="preserve"> красный цвет (13)</w:t>
      </w:r>
    </w:p>
    <w:p w:rsidR="00BC7CCA" w:rsidRDefault="00BC7CCA" w:rsidP="007531CC">
      <w:pPr>
        <w:pStyle w:val="a4"/>
        <w:numPr>
          <w:ilvl w:val="0"/>
          <w:numId w:val="36"/>
        </w:numPr>
        <w:spacing w:beforeLines="120" w:before="288" w:afterLines="120" w:after="288"/>
      </w:pPr>
      <w:r>
        <w:t xml:space="preserve">если  в секции ОЗНАКОМЛЕНИЕ  есть </w:t>
      </w:r>
      <w:r w:rsidR="001B6B76">
        <w:t>хоть сообщение с просроченным лимитом, то  название контролируемого домена имеет красный цвет (12)</w:t>
      </w:r>
    </w:p>
    <w:p w:rsidR="001B6B76" w:rsidRDefault="001B6B76" w:rsidP="007531CC">
      <w:pPr>
        <w:pStyle w:val="a4"/>
        <w:numPr>
          <w:ilvl w:val="0"/>
          <w:numId w:val="36"/>
        </w:numPr>
        <w:spacing w:beforeLines="120" w:before="288" w:afterLines="120" w:after="288"/>
      </w:pPr>
      <w:r>
        <w:t xml:space="preserve">если </w:t>
      </w:r>
      <w:r w:rsidR="005802E2">
        <w:t>имеется</w:t>
      </w:r>
      <w:r>
        <w:t xml:space="preserve"> хотя бы один контролируемый домен с просроченным лимитом, то  в информационной панели появляется сообщение «Не все ознакомились!» с красным фоном поля. </w:t>
      </w:r>
    </w:p>
    <w:p w:rsidR="006B2EE7" w:rsidRDefault="006B2EE7" w:rsidP="007531CC">
      <w:pPr>
        <w:spacing w:beforeLines="120" w:before="288" w:afterLines="120" w:after="288"/>
        <w:ind w:firstLine="709"/>
        <w:contextualSpacing/>
      </w:pPr>
      <w:r>
        <w:lastRenderedPageBreak/>
        <w:t xml:space="preserve"> </w:t>
      </w:r>
    </w:p>
    <w:p w:rsidR="009D5FB3" w:rsidRDefault="009D5FB3" w:rsidP="009D5FB3">
      <w:r>
        <w:t xml:space="preserve">Задача оператора  отреагировать на  несвоевременное ознакомление, т.е.  выяснить на каком рабочем месте  пользователь не ознакомился (т.е. превысил лимит на ознакомление) и  причину  </w:t>
      </w:r>
      <w:proofErr w:type="spellStart"/>
      <w:r>
        <w:t>неознакомления</w:t>
      </w:r>
      <w:proofErr w:type="spellEnd"/>
      <w:r>
        <w:t xml:space="preserve"> по  имеющимся каналам связи.</w:t>
      </w:r>
    </w:p>
    <w:p w:rsidR="009D5FB3" w:rsidRDefault="009D5FB3" w:rsidP="009D5FB3">
      <w:r>
        <w:t>При появлении  информационного сообщения «Не все ознакомились</w:t>
      </w:r>
      <w:r w:rsidRPr="00E1384E">
        <w:t>”</w:t>
      </w:r>
      <w:r>
        <w:t xml:space="preserve"> (4) необходимо следующее:</w:t>
      </w:r>
    </w:p>
    <w:p w:rsidR="009D5FB3" w:rsidRDefault="009D5FB3" w:rsidP="009D5FB3">
      <w:pPr>
        <w:pStyle w:val="1303"/>
        <w:numPr>
          <w:ilvl w:val="0"/>
          <w:numId w:val="38"/>
        </w:numPr>
        <w:jc w:val="left"/>
      </w:pPr>
      <w:r>
        <w:t>развернуть узел домена  красного цвета (12)</w:t>
      </w:r>
    </w:p>
    <w:p w:rsidR="009D5FB3" w:rsidRDefault="009D5FB3" w:rsidP="009D5FB3">
      <w:pPr>
        <w:pStyle w:val="1303"/>
        <w:numPr>
          <w:ilvl w:val="0"/>
          <w:numId w:val="38"/>
        </w:numPr>
        <w:jc w:val="left"/>
      </w:pPr>
      <w:r>
        <w:t>развернуть  узел секции ОЗНАКОМЛЕНИЕ (13)</w:t>
      </w:r>
    </w:p>
    <w:p w:rsidR="009D5FB3" w:rsidRDefault="009D5FB3" w:rsidP="009D5FB3">
      <w:pPr>
        <w:pStyle w:val="1303"/>
        <w:numPr>
          <w:ilvl w:val="0"/>
          <w:numId w:val="38"/>
        </w:numPr>
        <w:jc w:val="left"/>
      </w:pPr>
      <w:r>
        <w:t>в появившемся списке центров подачи  развернуть узел красного цвета (например, Иркутск) (24)</w:t>
      </w:r>
    </w:p>
    <w:p w:rsidR="009D5FB3" w:rsidRDefault="009D5FB3" w:rsidP="009D5FB3">
      <w:pPr>
        <w:pStyle w:val="1303"/>
        <w:numPr>
          <w:ilvl w:val="0"/>
          <w:numId w:val="38"/>
        </w:numPr>
        <w:jc w:val="left"/>
      </w:pPr>
      <w:r>
        <w:t xml:space="preserve">в  появившемся списке  заголовков сообщений, выпущенным этим центром развернуть узел красного (например, </w:t>
      </w:r>
      <w:r>
        <w:rPr>
          <w:lang w:val="en-US"/>
        </w:rPr>
        <w:t>WSRA</w:t>
      </w:r>
      <w:r>
        <w:t xml:space="preserve">43 </w:t>
      </w:r>
      <w:r>
        <w:rPr>
          <w:lang w:val="en-US"/>
        </w:rPr>
        <w:t>UIII</w:t>
      </w:r>
      <w:r w:rsidRPr="002506F8">
        <w:t xml:space="preserve">  291719</w:t>
      </w:r>
      <w:r w:rsidRPr="001F289A">
        <w:t>) (</w:t>
      </w:r>
      <w:r w:rsidRPr="002506F8">
        <w:t>27</w:t>
      </w:r>
      <w:r w:rsidRPr="001F289A">
        <w:t>)</w:t>
      </w:r>
    </w:p>
    <w:p w:rsidR="009D5FB3" w:rsidRPr="004E3DD4" w:rsidRDefault="009D5FB3" w:rsidP="009D5FB3">
      <w:pPr>
        <w:pStyle w:val="1303"/>
        <w:numPr>
          <w:ilvl w:val="0"/>
          <w:numId w:val="38"/>
        </w:numPr>
        <w:jc w:val="left"/>
      </w:pPr>
      <w:r>
        <w:t xml:space="preserve">в появившемся списке  рабочих мест  развернуть рабочее место красного цвета (например, </w:t>
      </w:r>
      <w:r>
        <w:rPr>
          <w:lang w:val="en-US"/>
        </w:rPr>
        <w:t>GREGOR</w:t>
      </w:r>
      <w:r w:rsidRPr="004E3DD4">
        <w:t>)</w:t>
      </w:r>
      <w:r w:rsidRPr="002506F8">
        <w:t xml:space="preserve"> (28)</w:t>
      </w:r>
    </w:p>
    <w:p w:rsidR="009D5FB3" w:rsidRDefault="009D5FB3" w:rsidP="009D5FB3">
      <w:pPr>
        <w:pStyle w:val="1303"/>
        <w:numPr>
          <w:ilvl w:val="0"/>
          <w:numId w:val="38"/>
        </w:numPr>
        <w:jc w:val="left"/>
      </w:pPr>
      <w:r w:rsidRPr="004E3DD4">
        <w:t>появится количество записей  соответствующее количеству  секций, в которых отображалась данная мете</w:t>
      </w:r>
      <w:r>
        <w:t>о</w:t>
      </w:r>
      <w:r w:rsidRPr="004E3DD4">
        <w:t>информаци</w:t>
      </w:r>
      <w:r>
        <w:t>я</w:t>
      </w:r>
      <w:r w:rsidRPr="004E3DD4">
        <w:t>.</w:t>
      </w:r>
      <w:r>
        <w:t xml:space="preserve"> В данном случае нас интересует  секция красного цвета  (29) </w:t>
      </w:r>
      <w:r w:rsidRPr="004E3DD4">
        <w:t xml:space="preserve"> </w:t>
      </w:r>
      <w:r>
        <w:t xml:space="preserve">Вся информация по ней  выведена в колонках 7-11.  Так. </w:t>
      </w:r>
      <w:proofErr w:type="spellStart"/>
      <w:r>
        <w:t>Метеосообщение</w:t>
      </w:r>
      <w:proofErr w:type="spellEnd"/>
      <w:r>
        <w:t xml:space="preserve"> с сокращенным заголовком  </w:t>
      </w:r>
      <w:r w:rsidRPr="00457D7C">
        <w:rPr>
          <w:lang w:val="en-US"/>
        </w:rPr>
        <w:t>WSRA</w:t>
      </w:r>
      <w:r>
        <w:t xml:space="preserve">43 </w:t>
      </w:r>
      <w:r w:rsidRPr="00457D7C">
        <w:rPr>
          <w:lang w:val="en-US"/>
        </w:rPr>
        <w:t>UIII</w:t>
      </w:r>
      <w:r w:rsidRPr="002506F8">
        <w:t xml:space="preserve"> 291719</w:t>
      </w:r>
      <w:r>
        <w:t xml:space="preserve">  (</w:t>
      </w:r>
      <w:r w:rsidRPr="002506F8">
        <w:t>27</w:t>
      </w:r>
      <w:r>
        <w:t xml:space="preserve">) отображалось  на рабочем месте </w:t>
      </w:r>
      <w:r w:rsidRPr="00457D7C">
        <w:rPr>
          <w:lang w:val="en-US"/>
        </w:rPr>
        <w:t>GREGOR</w:t>
      </w:r>
      <w:r w:rsidRPr="00F92F26">
        <w:t>(2</w:t>
      </w:r>
      <w:r w:rsidRPr="002506F8">
        <w:t>8</w:t>
      </w:r>
      <w:r w:rsidRPr="00F92F26">
        <w:t xml:space="preserve">) </w:t>
      </w:r>
      <w:r>
        <w:t xml:space="preserve"> в секции 1 «ШТОРМ»  (</w:t>
      </w:r>
      <w:r w:rsidRPr="002506F8">
        <w:t>29</w:t>
      </w:r>
      <w:r>
        <w:t>)  в  17:21:31  (32)  при этом к  данному моменту  просрочка лимита ознакомления очень велика (30).</w:t>
      </w:r>
    </w:p>
    <w:p w:rsidR="009D5FB3" w:rsidRDefault="009D5FB3" w:rsidP="00412E18">
      <w:pPr>
        <w:pStyle w:val="1303"/>
        <w:ind w:left="720"/>
        <w:jc w:val="left"/>
      </w:pPr>
      <w:r>
        <w:t xml:space="preserve">Остается по телефону или ГГС   выяснить причину </w:t>
      </w:r>
      <w:r w:rsidR="00412E18">
        <w:t>не ознакомления</w:t>
      </w:r>
      <w:r>
        <w:t>, либо довести  эту информацию голосом.</w:t>
      </w:r>
    </w:p>
    <w:p w:rsidR="00E57F90" w:rsidRDefault="00E57F90" w:rsidP="00412E18">
      <w:pPr>
        <w:pStyle w:val="1303"/>
        <w:ind w:left="720"/>
        <w:jc w:val="left"/>
      </w:pPr>
    </w:p>
    <w:p w:rsidR="00E57F90" w:rsidRDefault="00E57F90" w:rsidP="00E57F90">
      <w:pPr>
        <w:pStyle w:val="2"/>
      </w:pPr>
      <w:bookmarkStart w:id="17" w:name="_Toc103679308"/>
      <w:r>
        <w:t>Контроль  своевременности  поступления данных</w:t>
      </w:r>
      <w:bookmarkEnd w:id="17"/>
    </w:p>
    <w:p w:rsidR="00E57F90" w:rsidRDefault="00E57F90" w:rsidP="00E57F90">
      <w:pPr>
        <w:pStyle w:val="1303"/>
        <w:jc w:val="left"/>
      </w:pPr>
      <w:r>
        <w:t>Время  поступления любого метеосообщения в систему можно проверить по базе данных «Литосфера» ( См. РЭ  БД «Литосфера»)</w:t>
      </w:r>
    </w:p>
    <w:p w:rsidR="00E57F90" w:rsidRDefault="00E57F90" w:rsidP="00E57F90">
      <w:pPr>
        <w:pStyle w:val="1303"/>
        <w:jc w:val="left"/>
      </w:pPr>
      <w:r>
        <w:t>Время отображения метеосообщения на конкретном рабочем месте можно проконтролировать следующим образом:</w:t>
      </w:r>
    </w:p>
    <w:p w:rsidR="00E57F90" w:rsidRDefault="00E57F90" w:rsidP="00E57F90">
      <w:pPr>
        <w:pStyle w:val="1303"/>
        <w:numPr>
          <w:ilvl w:val="0"/>
          <w:numId w:val="38"/>
        </w:numPr>
        <w:jc w:val="left"/>
      </w:pPr>
      <w:r>
        <w:t xml:space="preserve"> открыть окно «МетеоКонтроль» путем нажатия соответствующей кнопки</w:t>
      </w:r>
    </w:p>
    <w:p w:rsidR="00E57F90" w:rsidRDefault="00E57F90" w:rsidP="00E57F90">
      <w:pPr>
        <w:pStyle w:val="1303"/>
        <w:numPr>
          <w:ilvl w:val="0"/>
          <w:numId w:val="38"/>
        </w:numPr>
        <w:jc w:val="left"/>
      </w:pPr>
      <w:r>
        <w:t xml:space="preserve">развернуть узел </w:t>
      </w:r>
      <w:proofErr w:type="gramStart"/>
      <w:r>
        <w:t>соответствующий  контролируемому</w:t>
      </w:r>
      <w:proofErr w:type="gramEnd"/>
      <w:r>
        <w:t xml:space="preserve"> домену (12)</w:t>
      </w:r>
    </w:p>
    <w:p w:rsidR="00E57F90" w:rsidRDefault="00E57F90" w:rsidP="00E57F90">
      <w:pPr>
        <w:pStyle w:val="1303"/>
        <w:numPr>
          <w:ilvl w:val="0"/>
          <w:numId w:val="38"/>
        </w:numPr>
        <w:jc w:val="left"/>
      </w:pPr>
      <w:r>
        <w:t>развернуть  узел секции ОЗНАКОМЛЕНИЕ (13)</w:t>
      </w:r>
    </w:p>
    <w:p w:rsidR="00E57F90" w:rsidRDefault="00E57F90" w:rsidP="00E57F90">
      <w:pPr>
        <w:pStyle w:val="1303"/>
        <w:numPr>
          <w:ilvl w:val="0"/>
          <w:numId w:val="38"/>
        </w:numPr>
        <w:jc w:val="left"/>
      </w:pPr>
      <w:r>
        <w:t>в появившемся списке центров подачи  развернуть узел необходимого центра подачи (например, Иркутск) (24)</w:t>
      </w:r>
    </w:p>
    <w:p w:rsidR="00E57F90" w:rsidRDefault="00E57F90" w:rsidP="00E57F90">
      <w:pPr>
        <w:pStyle w:val="1303"/>
        <w:numPr>
          <w:ilvl w:val="0"/>
          <w:numId w:val="38"/>
        </w:numPr>
        <w:jc w:val="left"/>
      </w:pPr>
      <w:r>
        <w:lastRenderedPageBreak/>
        <w:t xml:space="preserve">в  появившемся списке  заголовков сообщений, выпущенным этим центром развернуть узел сокращенного заголовка нужного сообщения (например, </w:t>
      </w:r>
      <w:r>
        <w:rPr>
          <w:lang w:val="en-US"/>
        </w:rPr>
        <w:t>WSRA</w:t>
      </w:r>
      <w:r>
        <w:t xml:space="preserve">43 </w:t>
      </w:r>
      <w:r>
        <w:rPr>
          <w:lang w:val="en-US"/>
        </w:rPr>
        <w:t>UIII</w:t>
      </w:r>
      <w:r w:rsidRPr="002506F8">
        <w:t xml:space="preserve">  291719</w:t>
      </w:r>
      <w:r w:rsidRPr="001F289A">
        <w:t>) (</w:t>
      </w:r>
      <w:r w:rsidRPr="002506F8">
        <w:t>27</w:t>
      </w:r>
      <w:r w:rsidRPr="001F289A">
        <w:t>)</w:t>
      </w:r>
    </w:p>
    <w:p w:rsidR="00E57F90" w:rsidRPr="004E3DD4" w:rsidRDefault="00E57F90" w:rsidP="00E57F90">
      <w:pPr>
        <w:pStyle w:val="1303"/>
        <w:numPr>
          <w:ilvl w:val="0"/>
          <w:numId w:val="38"/>
        </w:numPr>
        <w:jc w:val="left"/>
      </w:pPr>
      <w:r>
        <w:t xml:space="preserve">в появившемся списке  рабочих мест  развернуть нужное рабочее место (например, </w:t>
      </w:r>
      <w:r>
        <w:rPr>
          <w:lang w:val="en-US"/>
        </w:rPr>
        <w:t>GREGOR</w:t>
      </w:r>
      <w:r w:rsidRPr="004E3DD4">
        <w:t>)</w:t>
      </w:r>
      <w:r w:rsidRPr="002506F8">
        <w:t xml:space="preserve"> (28)</w:t>
      </w:r>
    </w:p>
    <w:p w:rsidR="00E57F90" w:rsidRPr="001F289A" w:rsidRDefault="00E57F90" w:rsidP="00E57F90">
      <w:pPr>
        <w:pStyle w:val="1303"/>
        <w:numPr>
          <w:ilvl w:val="0"/>
          <w:numId w:val="38"/>
        </w:numPr>
        <w:jc w:val="left"/>
      </w:pPr>
      <w:r w:rsidRPr="004E3DD4">
        <w:t>появится количество записей  соответствующее количеству  секций, в которых отображалась данная мете</w:t>
      </w:r>
      <w:r>
        <w:t>о</w:t>
      </w:r>
      <w:r w:rsidRPr="004E3DD4">
        <w:t>информаци</w:t>
      </w:r>
      <w:r>
        <w:t>я</w:t>
      </w:r>
      <w:r w:rsidRPr="004E3DD4">
        <w:t xml:space="preserve">. </w:t>
      </w:r>
      <w:r>
        <w:t xml:space="preserve">Вся информация по ним выведена в колонках 7-11.  Так. </w:t>
      </w:r>
      <w:proofErr w:type="spellStart"/>
      <w:r>
        <w:t>Метеосообщение</w:t>
      </w:r>
      <w:proofErr w:type="spellEnd"/>
      <w:r>
        <w:t xml:space="preserve"> с сокращенным заголовком  </w:t>
      </w:r>
      <w:r>
        <w:rPr>
          <w:lang w:val="en-US"/>
        </w:rPr>
        <w:t>WSRA</w:t>
      </w:r>
      <w:r>
        <w:t xml:space="preserve">43 </w:t>
      </w:r>
      <w:r>
        <w:rPr>
          <w:lang w:val="en-US"/>
        </w:rPr>
        <w:t>UIII</w:t>
      </w:r>
      <w:r w:rsidRPr="002506F8">
        <w:t xml:space="preserve"> 291719</w:t>
      </w:r>
      <w:r>
        <w:t xml:space="preserve">  (</w:t>
      </w:r>
      <w:r w:rsidRPr="002506F8">
        <w:t>27</w:t>
      </w:r>
      <w:r>
        <w:t xml:space="preserve">) отображалось  на рабочем месте </w:t>
      </w:r>
      <w:r>
        <w:rPr>
          <w:lang w:val="en-US"/>
        </w:rPr>
        <w:t>GREGOR</w:t>
      </w:r>
      <w:r w:rsidRPr="00F92F26">
        <w:t>(2</w:t>
      </w:r>
      <w:r w:rsidRPr="002506F8">
        <w:t>8</w:t>
      </w:r>
      <w:r w:rsidRPr="00F92F26">
        <w:t xml:space="preserve">) </w:t>
      </w:r>
      <w:r>
        <w:t xml:space="preserve"> в секции 1 «ШТОРМ»  (</w:t>
      </w:r>
      <w:r w:rsidRPr="002506F8">
        <w:t>29</w:t>
      </w:r>
      <w:r>
        <w:t xml:space="preserve">)  в  17:21:31  (32), а в секции 5 –«ОПМЕТ» (35)  в  </w:t>
      </w:r>
      <w:r w:rsidRPr="00C03D30">
        <w:t>17:21:11</w:t>
      </w:r>
    </w:p>
    <w:p w:rsidR="00E57F90" w:rsidRDefault="00E57F90" w:rsidP="00412E18">
      <w:pPr>
        <w:pStyle w:val="1303"/>
        <w:ind w:left="720"/>
        <w:jc w:val="left"/>
      </w:pPr>
    </w:p>
    <w:p w:rsidR="00593115" w:rsidRDefault="006449B3" w:rsidP="001E637E">
      <w:pPr>
        <w:pStyle w:val="2"/>
      </w:pPr>
      <w:bookmarkStart w:id="18" w:name="_Toc103679309"/>
      <w:r>
        <w:t>Контроль полнот</w:t>
      </w:r>
      <w:r w:rsidR="00516F96">
        <w:t>ы</w:t>
      </w:r>
      <w:r>
        <w:t xml:space="preserve">  поступления данных.</w:t>
      </w:r>
      <w:bookmarkEnd w:id="18"/>
    </w:p>
    <w:p w:rsidR="006449B3" w:rsidRDefault="006449B3" w:rsidP="00593115">
      <w:pPr>
        <w:pStyle w:val="1303"/>
        <w:jc w:val="left"/>
      </w:pPr>
      <w:r>
        <w:t>Контроль</w:t>
      </w:r>
      <w:r w:rsidR="00516F96">
        <w:t xml:space="preserve"> </w:t>
      </w:r>
      <w:r w:rsidR="005802E2">
        <w:t>осуществляется</w:t>
      </w:r>
      <w:r>
        <w:t xml:space="preserve">  путем  использованием  той части  приложения  «</w:t>
      </w:r>
      <w:r w:rsidR="005802E2">
        <w:t>МетеоКонтроль</w:t>
      </w:r>
      <w:r>
        <w:t>»</w:t>
      </w:r>
      <w:r w:rsidR="005802E2">
        <w:t>,</w:t>
      </w:r>
      <w:r>
        <w:t xml:space="preserve"> которая аналогична  приложению ПО «Метеоклиент» на рабочих местах.  </w:t>
      </w:r>
      <w:r w:rsidR="005802E2">
        <w:t xml:space="preserve">Оператор может нажать кнопку  на панели инструментов и  посмотреть, отображается  ли  и в каком виде метеоинформация имеющаяся в системе. </w:t>
      </w:r>
      <w:r w:rsidR="006459DD">
        <w:t>Настройка ПО «</w:t>
      </w:r>
      <w:r w:rsidR="005802E2">
        <w:t>МетеоКонтроль</w:t>
      </w:r>
      <w:r w:rsidR="006459DD">
        <w:t xml:space="preserve">»  в части </w:t>
      </w:r>
      <w:r w:rsidR="005802E2">
        <w:t>отображения</w:t>
      </w:r>
      <w:r w:rsidR="006459DD">
        <w:t xml:space="preserve">  метеоинформации выполняется аналогично настройке приложения ПО «</w:t>
      </w:r>
      <w:r w:rsidR="005802E2">
        <w:t>МетеоКлиент</w:t>
      </w:r>
      <w:r w:rsidR="006459DD">
        <w:t>». Т.о.  отображение метеоинформации в ПО «</w:t>
      </w:r>
      <w:r w:rsidR="005802E2">
        <w:t>МетеоКонтроль</w:t>
      </w:r>
      <w:r w:rsidR="006459DD">
        <w:t xml:space="preserve">»  аналогично </w:t>
      </w:r>
      <w:r w:rsidR="005802E2">
        <w:t>отображению</w:t>
      </w:r>
      <w:r w:rsidR="006459DD">
        <w:t xml:space="preserve"> в ПО «Метеоклиент», что позволяет оценить полноту информации и на рабочих местах</w:t>
      </w:r>
      <w:r w:rsidR="005802E2">
        <w:t xml:space="preserve">. </w:t>
      </w:r>
    </w:p>
    <w:p w:rsidR="00593115" w:rsidRDefault="004E3DD4" w:rsidP="00271C6C">
      <w:pPr>
        <w:pStyle w:val="1303"/>
        <w:jc w:val="left"/>
      </w:pPr>
      <w:r>
        <w:t xml:space="preserve">  </w:t>
      </w:r>
    </w:p>
    <w:p w:rsidR="00593115" w:rsidRDefault="00593115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EF3D28" w:rsidRDefault="00EF3D28" w:rsidP="00271C6C">
      <w:pPr>
        <w:pStyle w:val="1303"/>
        <w:jc w:val="left"/>
      </w:pPr>
    </w:p>
    <w:p w:rsidR="00FF2E48" w:rsidRPr="00654D59" w:rsidRDefault="00FF2E48" w:rsidP="007531CC">
      <w:pPr>
        <w:pStyle w:val="10"/>
        <w:numPr>
          <w:ilvl w:val="0"/>
          <w:numId w:val="0"/>
        </w:numPr>
        <w:spacing w:beforeLines="120" w:before="288" w:afterLines="120" w:after="288"/>
        <w:ind w:firstLine="709"/>
        <w:contextualSpacing/>
        <w:jc w:val="center"/>
      </w:pPr>
      <w:bookmarkStart w:id="19" w:name="_Toc46135153"/>
      <w:bookmarkStart w:id="20" w:name="_Toc274573992"/>
      <w:bookmarkStart w:id="21" w:name="_Toc320193292"/>
      <w:bookmarkStart w:id="22" w:name="_Toc342036725"/>
      <w:bookmarkStart w:id="23" w:name="_Toc103679310"/>
      <w:bookmarkEnd w:id="7"/>
      <w:bookmarkEnd w:id="8"/>
      <w:r w:rsidRPr="00654D59">
        <w:lastRenderedPageBreak/>
        <w:t xml:space="preserve">Перечень принятых </w:t>
      </w:r>
      <w:bookmarkEnd w:id="19"/>
      <w:r w:rsidRPr="00654D59">
        <w:t>сокращений</w:t>
      </w:r>
      <w:bookmarkEnd w:id="20"/>
      <w:bookmarkEnd w:id="21"/>
      <w:bookmarkEnd w:id="22"/>
      <w:bookmarkEnd w:id="23"/>
    </w:p>
    <w:p w:rsidR="00FF2E48" w:rsidRPr="00654D59" w:rsidRDefault="00FF2E48" w:rsidP="007531CC">
      <w:pPr>
        <w:spacing w:beforeLines="120" w:before="288" w:afterLines="120" w:after="288"/>
        <w:ind w:firstLine="709"/>
        <w:contextualSpacing/>
      </w:pPr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620"/>
        <w:gridCol w:w="8022"/>
      </w:tblGrid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АКДП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Аэродромный командно-диспетчерский пункт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АПОИ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Аппаратура первичной обработки радиолокационной информации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АРМ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Автоматизированное рабочее место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АРМ Т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Автоматизированное рабочее место техника (сменного инженера)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АРМ Д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Автоматизированное рабочее место диспетчера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АРП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Автоматический радиопеленгатор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АЦП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Аналого-цифровая плата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ВПП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Взлетно-посадочная полоса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ВРЛ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Вторичный радиолокатор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ВС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Воздушное судно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ИКАО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Международная организация гражданской авиации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ИПС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Изменяемый параметр системы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КСА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Комплекс средств автоматизации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КТА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Контрольная точка аэродрома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ЛВС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Локальная вычислительная сеть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ОВО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Окно воздушной обстановки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ОрВД</w:t>
            </w:r>
          </w:p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ПИВП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Организация воздушного движения</w:t>
            </w:r>
          </w:p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Планирование использования воздушного пространства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ПОД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Пункт обязательного донесения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ПРЛ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 xml:space="preserve">Первичный радиолокатор 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ПФ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Панель функций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РЛГО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Радиолокатор государственного опознавания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РЛИ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Радиолокационная информация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РЛП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Радиолокационная позиция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РЛС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Радиолокационная станция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РМ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Рабочее место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ТСД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Табло системных данных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УВД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Управление воздушным движением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ФС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Формуляр сопровождения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ЧМИ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Человеко-машинный интерфейс</w:t>
            </w:r>
          </w:p>
        </w:tc>
      </w:tr>
      <w:tr w:rsidR="00FF2E48" w:rsidRPr="00654D59" w:rsidTr="00622DCB">
        <w:tc>
          <w:tcPr>
            <w:tcW w:w="1620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rPr>
                <w:lang w:val="en-US"/>
              </w:rPr>
              <w:t>UTC</w:t>
            </w:r>
          </w:p>
        </w:tc>
        <w:tc>
          <w:tcPr>
            <w:tcW w:w="8022" w:type="dxa"/>
          </w:tcPr>
          <w:p w:rsidR="00FF2E48" w:rsidRPr="00654D59" w:rsidRDefault="00FF2E48" w:rsidP="003B3F26">
            <w:pPr>
              <w:pStyle w:val="22"/>
              <w:spacing w:after="0" w:line="240" w:lineRule="auto"/>
              <w:ind w:firstLine="0"/>
              <w:contextualSpacing/>
            </w:pPr>
            <w:r w:rsidRPr="00654D59">
              <w:t>Скоординированное всемирное время (время по Гринвичу)</w:t>
            </w:r>
          </w:p>
        </w:tc>
      </w:tr>
    </w:tbl>
    <w:p w:rsidR="00FF2E48" w:rsidRPr="00654D59" w:rsidRDefault="00FF2E48" w:rsidP="007531CC">
      <w:pPr>
        <w:pStyle w:val="FR3"/>
        <w:tabs>
          <w:tab w:val="left" w:pos="8080"/>
        </w:tabs>
        <w:spacing w:beforeLines="120" w:before="288" w:afterLines="120" w:after="288"/>
        <w:ind w:firstLine="709"/>
        <w:contextualSpacing/>
        <w:jc w:val="left"/>
        <w:rPr>
          <w:b w:val="0"/>
          <w:sz w:val="24"/>
        </w:rPr>
      </w:pPr>
    </w:p>
    <w:p w:rsidR="00FF2E48" w:rsidRDefault="00FF2E48" w:rsidP="007531CC">
      <w:pPr>
        <w:spacing w:beforeLines="120" w:before="288" w:afterLines="120" w:after="288"/>
        <w:ind w:firstLine="709"/>
        <w:contextualSpacing/>
        <w:jc w:val="left"/>
        <w:rPr>
          <w:rFonts w:eastAsiaTheme="majorEastAsia"/>
          <w:b/>
          <w:bCs/>
          <w:color w:val="000000" w:themeColor="text1"/>
          <w:sz w:val="28"/>
          <w:szCs w:val="28"/>
        </w:rPr>
      </w:pPr>
      <w:r>
        <w:br w:type="page"/>
      </w:r>
    </w:p>
    <w:p w:rsidR="00FF2E48" w:rsidRPr="00654D59" w:rsidRDefault="00FF2E48" w:rsidP="007531CC">
      <w:pPr>
        <w:spacing w:beforeLines="120" w:before="288" w:afterLines="120" w:after="288"/>
        <w:ind w:firstLine="709"/>
        <w:contextualSpacing/>
      </w:pPr>
    </w:p>
    <w:p w:rsidR="00FF2E48" w:rsidRPr="00654D59" w:rsidRDefault="00FF2E48" w:rsidP="008C6D1F">
      <w:pPr>
        <w:pStyle w:val="36"/>
        <w:spacing w:beforeLines="120" w:before="288" w:afterLines="120" w:after="288"/>
        <w:ind w:firstLine="709"/>
        <w:contextualSpacing/>
        <w:rPr>
          <w:bCs/>
          <w:szCs w:val="24"/>
        </w:rPr>
      </w:pPr>
    </w:p>
    <w:sectPr w:rsidR="00FF2E48" w:rsidRPr="00654D59" w:rsidSect="00FF2E48">
      <w:type w:val="continuous"/>
      <w:pgSz w:w="11906" w:h="16838"/>
      <w:pgMar w:top="709" w:right="851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9B0" w:rsidRDefault="000759B0" w:rsidP="008817BE">
      <w:r>
        <w:separator/>
      </w:r>
    </w:p>
  </w:endnote>
  <w:endnote w:type="continuationSeparator" w:id="0">
    <w:p w:rsidR="000759B0" w:rsidRDefault="000759B0" w:rsidP="00881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D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40" w:rsidRDefault="006C2D40" w:rsidP="00D02804">
    <w:pPr>
      <w:pStyle w:val="ad"/>
      <w:framePr w:wrap="around" w:vAnchor="text" w:hAnchor="margin" w:xAlign="right" w:y="1"/>
      <w:rPr>
        <w:rStyle w:val="af"/>
        <w:rFonts w:eastAsiaTheme="majorEastAsia"/>
      </w:rPr>
    </w:pPr>
    <w:r>
      <w:rPr>
        <w:rStyle w:val="af"/>
        <w:rFonts w:eastAsiaTheme="majorEastAsia"/>
      </w:rPr>
      <w:fldChar w:fldCharType="begin"/>
    </w:r>
    <w:r>
      <w:rPr>
        <w:rStyle w:val="af"/>
        <w:rFonts w:eastAsiaTheme="majorEastAsia"/>
      </w:rPr>
      <w:instrText xml:space="preserve">PAGE  </w:instrText>
    </w:r>
    <w:r>
      <w:rPr>
        <w:rStyle w:val="af"/>
        <w:rFonts w:eastAsiaTheme="majorEastAsia"/>
      </w:rPr>
      <w:fldChar w:fldCharType="end"/>
    </w:r>
  </w:p>
  <w:p w:rsidR="006C2D40" w:rsidRDefault="006C2D40" w:rsidP="00D02804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40" w:rsidRDefault="006C2D40" w:rsidP="00D02804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40" w:rsidRDefault="006C2D40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40" w:rsidRDefault="006C2D4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9B0" w:rsidRDefault="000759B0" w:rsidP="008817BE">
      <w:r>
        <w:separator/>
      </w:r>
    </w:p>
  </w:footnote>
  <w:footnote w:type="continuationSeparator" w:id="0">
    <w:p w:rsidR="000759B0" w:rsidRDefault="000759B0" w:rsidP="00881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40" w:rsidRDefault="006C2D40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40" w:rsidRDefault="006C2D40">
    <w:pPr>
      <w:pStyle w:val="a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D40" w:rsidRDefault="006C2D4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4B8C"/>
    <w:multiLevelType w:val="multilevel"/>
    <w:tmpl w:val="5BCC0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5FA7F91"/>
    <w:multiLevelType w:val="hybridMultilevel"/>
    <w:tmpl w:val="98289ACC"/>
    <w:lvl w:ilvl="0" w:tplc="CBA4EE1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7340D2B"/>
    <w:multiLevelType w:val="hybridMultilevel"/>
    <w:tmpl w:val="9E5836F4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0F0A17AD"/>
    <w:multiLevelType w:val="hybridMultilevel"/>
    <w:tmpl w:val="FB52305E"/>
    <w:lvl w:ilvl="0" w:tplc="0419000F">
      <w:start w:val="1"/>
      <w:numFmt w:val="decimal"/>
      <w:lvlText w:val="%1."/>
      <w:lvlJc w:val="left"/>
      <w:pPr>
        <w:ind w:left="1959" w:hanging="360"/>
      </w:pPr>
    </w:lvl>
    <w:lvl w:ilvl="1" w:tplc="04190019" w:tentative="1">
      <w:start w:val="1"/>
      <w:numFmt w:val="lowerLetter"/>
      <w:lvlText w:val="%2."/>
      <w:lvlJc w:val="left"/>
      <w:pPr>
        <w:ind w:left="2679" w:hanging="360"/>
      </w:pPr>
    </w:lvl>
    <w:lvl w:ilvl="2" w:tplc="0419001B" w:tentative="1">
      <w:start w:val="1"/>
      <w:numFmt w:val="lowerRoman"/>
      <w:lvlText w:val="%3."/>
      <w:lvlJc w:val="right"/>
      <w:pPr>
        <w:ind w:left="3399" w:hanging="180"/>
      </w:pPr>
    </w:lvl>
    <w:lvl w:ilvl="3" w:tplc="0419000F" w:tentative="1">
      <w:start w:val="1"/>
      <w:numFmt w:val="decimal"/>
      <w:lvlText w:val="%4."/>
      <w:lvlJc w:val="left"/>
      <w:pPr>
        <w:ind w:left="4119" w:hanging="360"/>
      </w:pPr>
    </w:lvl>
    <w:lvl w:ilvl="4" w:tplc="04190019" w:tentative="1">
      <w:start w:val="1"/>
      <w:numFmt w:val="lowerLetter"/>
      <w:lvlText w:val="%5."/>
      <w:lvlJc w:val="left"/>
      <w:pPr>
        <w:ind w:left="4839" w:hanging="360"/>
      </w:pPr>
    </w:lvl>
    <w:lvl w:ilvl="5" w:tplc="0419001B" w:tentative="1">
      <w:start w:val="1"/>
      <w:numFmt w:val="lowerRoman"/>
      <w:lvlText w:val="%6."/>
      <w:lvlJc w:val="right"/>
      <w:pPr>
        <w:ind w:left="5559" w:hanging="180"/>
      </w:pPr>
    </w:lvl>
    <w:lvl w:ilvl="6" w:tplc="0419000F" w:tentative="1">
      <w:start w:val="1"/>
      <w:numFmt w:val="decimal"/>
      <w:lvlText w:val="%7."/>
      <w:lvlJc w:val="left"/>
      <w:pPr>
        <w:ind w:left="6279" w:hanging="360"/>
      </w:pPr>
    </w:lvl>
    <w:lvl w:ilvl="7" w:tplc="04190019" w:tentative="1">
      <w:start w:val="1"/>
      <w:numFmt w:val="lowerLetter"/>
      <w:lvlText w:val="%8."/>
      <w:lvlJc w:val="left"/>
      <w:pPr>
        <w:ind w:left="6999" w:hanging="360"/>
      </w:pPr>
    </w:lvl>
    <w:lvl w:ilvl="8" w:tplc="0419001B" w:tentative="1">
      <w:start w:val="1"/>
      <w:numFmt w:val="lowerRoman"/>
      <w:lvlText w:val="%9."/>
      <w:lvlJc w:val="right"/>
      <w:pPr>
        <w:ind w:left="7719" w:hanging="180"/>
      </w:pPr>
    </w:lvl>
  </w:abstractNum>
  <w:abstractNum w:abstractNumId="4" w15:restartNumberingAfterBreak="0">
    <w:nsid w:val="1D6E29BF"/>
    <w:multiLevelType w:val="hybridMultilevel"/>
    <w:tmpl w:val="20B2D930"/>
    <w:lvl w:ilvl="0" w:tplc="55307154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36512E"/>
    <w:multiLevelType w:val="hybridMultilevel"/>
    <w:tmpl w:val="3A5A0704"/>
    <w:lvl w:ilvl="0" w:tplc="D49C02D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D2EE8A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CDA6FEF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5400F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9897EE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3384FB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7F1CEB4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602F0E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2486DF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929405E"/>
    <w:multiLevelType w:val="hybridMultilevel"/>
    <w:tmpl w:val="230E1C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B8B2361"/>
    <w:multiLevelType w:val="hybridMultilevel"/>
    <w:tmpl w:val="E376B1E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32DF5147"/>
    <w:multiLevelType w:val="hybridMultilevel"/>
    <w:tmpl w:val="AAC4C750"/>
    <w:lvl w:ilvl="0" w:tplc="0419000B">
      <w:start w:val="1"/>
      <w:numFmt w:val="bullet"/>
      <w:lvlText w:val=""/>
      <w:lvlJc w:val="left"/>
      <w:pPr>
        <w:ind w:left="19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9" w:hanging="360"/>
      </w:pPr>
      <w:rPr>
        <w:rFonts w:ascii="Wingdings" w:hAnsi="Wingdings" w:hint="default"/>
      </w:rPr>
    </w:lvl>
  </w:abstractNum>
  <w:abstractNum w:abstractNumId="9" w15:restartNumberingAfterBreak="0">
    <w:nsid w:val="34F97583"/>
    <w:multiLevelType w:val="multilevel"/>
    <w:tmpl w:val="5BCC0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376C5DE3"/>
    <w:multiLevelType w:val="hybridMultilevel"/>
    <w:tmpl w:val="1FC08D5E"/>
    <w:lvl w:ilvl="0" w:tplc="8BBAC48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2CED1D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5E22BE76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C046D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C20AC8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5FCAC14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D860F74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BEA0CD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3A89AB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8833AE0"/>
    <w:multiLevelType w:val="hybridMultilevel"/>
    <w:tmpl w:val="B70A87EE"/>
    <w:lvl w:ilvl="0" w:tplc="1EBED65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AA74945"/>
    <w:multiLevelType w:val="hybridMultilevel"/>
    <w:tmpl w:val="073862FA"/>
    <w:lvl w:ilvl="0" w:tplc="04190001">
      <w:start w:val="1"/>
      <w:numFmt w:val="decimal"/>
      <w:lvlText w:val="1.3.2.1%1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6A5DD8"/>
    <w:multiLevelType w:val="hybridMultilevel"/>
    <w:tmpl w:val="07E8CDB0"/>
    <w:lvl w:ilvl="0" w:tplc="87DECF9A">
      <w:start w:val="1"/>
      <w:numFmt w:val="decimal"/>
      <w:lvlText w:val="1.4.%1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2C010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4750408"/>
    <w:multiLevelType w:val="hybridMultilevel"/>
    <w:tmpl w:val="DE46C502"/>
    <w:lvl w:ilvl="0" w:tplc="E12AA58E">
      <w:start w:val="1"/>
      <w:numFmt w:val="decimal"/>
      <w:lvlText w:val="1.4.%1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A9D28558" w:tentative="1">
      <w:start w:val="1"/>
      <w:numFmt w:val="lowerLetter"/>
      <w:lvlText w:val="%2."/>
      <w:lvlJc w:val="left"/>
      <w:pPr>
        <w:ind w:left="1724" w:hanging="360"/>
      </w:pPr>
    </w:lvl>
    <w:lvl w:ilvl="2" w:tplc="0316A560">
      <w:start w:val="1"/>
      <w:numFmt w:val="decimal"/>
      <w:lvlText w:val="1.3.%3"/>
      <w:lvlJc w:val="left"/>
      <w:pPr>
        <w:ind w:left="2444" w:hanging="180"/>
      </w:pPr>
      <w:rPr>
        <w:rFonts w:ascii="Times New Roman" w:hAnsi="Times New Roman" w:cs="Times New Roman" w:hint="default"/>
      </w:rPr>
    </w:lvl>
    <w:lvl w:ilvl="3" w:tplc="E25A51E8" w:tentative="1">
      <w:start w:val="1"/>
      <w:numFmt w:val="decimal"/>
      <w:lvlText w:val="%4."/>
      <w:lvlJc w:val="left"/>
      <w:pPr>
        <w:ind w:left="3164" w:hanging="360"/>
      </w:pPr>
    </w:lvl>
    <w:lvl w:ilvl="4" w:tplc="9D681922" w:tentative="1">
      <w:start w:val="1"/>
      <w:numFmt w:val="lowerLetter"/>
      <w:lvlText w:val="%5."/>
      <w:lvlJc w:val="left"/>
      <w:pPr>
        <w:ind w:left="3884" w:hanging="360"/>
      </w:pPr>
    </w:lvl>
    <w:lvl w:ilvl="5" w:tplc="7BFE39B4" w:tentative="1">
      <w:start w:val="1"/>
      <w:numFmt w:val="lowerRoman"/>
      <w:lvlText w:val="%6."/>
      <w:lvlJc w:val="right"/>
      <w:pPr>
        <w:ind w:left="4604" w:hanging="180"/>
      </w:pPr>
    </w:lvl>
    <w:lvl w:ilvl="6" w:tplc="2F40F39C" w:tentative="1">
      <w:start w:val="1"/>
      <w:numFmt w:val="decimal"/>
      <w:lvlText w:val="%7."/>
      <w:lvlJc w:val="left"/>
      <w:pPr>
        <w:ind w:left="5324" w:hanging="360"/>
      </w:pPr>
    </w:lvl>
    <w:lvl w:ilvl="7" w:tplc="347E323C" w:tentative="1">
      <w:start w:val="1"/>
      <w:numFmt w:val="lowerLetter"/>
      <w:lvlText w:val="%8."/>
      <w:lvlJc w:val="left"/>
      <w:pPr>
        <w:ind w:left="6044" w:hanging="360"/>
      </w:pPr>
    </w:lvl>
    <w:lvl w:ilvl="8" w:tplc="8B54B45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5FB6292"/>
    <w:multiLevelType w:val="hybridMultilevel"/>
    <w:tmpl w:val="E190CC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03645"/>
    <w:multiLevelType w:val="hybridMultilevel"/>
    <w:tmpl w:val="4F361ECC"/>
    <w:lvl w:ilvl="0" w:tplc="3A66C4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6F545270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B872E3A"/>
    <w:multiLevelType w:val="hybridMultilevel"/>
    <w:tmpl w:val="2FC4BAF2"/>
    <w:lvl w:ilvl="0" w:tplc="B53432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2AB3DAA"/>
    <w:multiLevelType w:val="hybridMultilevel"/>
    <w:tmpl w:val="4A6C92AA"/>
    <w:lvl w:ilvl="0" w:tplc="96E206C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2F82AF4"/>
    <w:multiLevelType w:val="hybridMultilevel"/>
    <w:tmpl w:val="2222EE4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614E4387"/>
    <w:multiLevelType w:val="hybridMultilevel"/>
    <w:tmpl w:val="43F43786"/>
    <w:lvl w:ilvl="0" w:tplc="00B8F860">
      <w:start w:val="1"/>
      <w:numFmt w:val="decimal"/>
      <w:lvlText w:val="2.3.2.%1"/>
      <w:lvlJc w:val="left"/>
      <w:pPr>
        <w:ind w:left="143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1E367A"/>
    <w:multiLevelType w:val="multilevel"/>
    <w:tmpl w:val="B5B45F98"/>
    <w:lvl w:ilvl="0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108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3"/>
      <w:isLgl/>
      <w:lvlText w:val="%1.%2.%3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pStyle w:val="4"/>
      <w:isLgl/>
      <w:lvlText w:val="%1.%2.%3.%4"/>
      <w:lvlJc w:val="left"/>
      <w:pPr>
        <w:ind w:left="216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5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6405558C"/>
    <w:multiLevelType w:val="hybridMultilevel"/>
    <w:tmpl w:val="55DC3C6C"/>
    <w:lvl w:ilvl="0" w:tplc="EC4CBB1C">
      <w:start w:val="1"/>
      <w:numFmt w:val="bullet"/>
      <w:pStyle w:val="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477503"/>
    <w:multiLevelType w:val="hybridMultilevel"/>
    <w:tmpl w:val="F648D3E4"/>
    <w:lvl w:ilvl="0" w:tplc="BC62B450">
      <w:start w:val="1"/>
      <w:numFmt w:val="decimal"/>
      <w:lvlText w:val="%1."/>
      <w:lvlJc w:val="left"/>
      <w:pPr>
        <w:ind w:left="12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25" w15:restartNumberingAfterBreak="0">
    <w:nsid w:val="6FBE2353"/>
    <w:multiLevelType w:val="hybridMultilevel"/>
    <w:tmpl w:val="B7B640A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0CF7619"/>
    <w:multiLevelType w:val="multilevel"/>
    <w:tmpl w:val="869A231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1.3.2.1%5"/>
      <w:lvlJc w:val="left"/>
      <w:pPr>
        <w:ind w:left="1008" w:hanging="1008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4E0079B"/>
    <w:multiLevelType w:val="hybridMultilevel"/>
    <w:tmpl w:val="0742B79E"/>
    <w:lvl w:ilvl="0" w:tplc="1130E54A">
      <w:start w:val="1"/>
      <w:numFmt w:val="decimal"/>
      <w:lvlText w:val="1.3.2.1%1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9AC390" w:tentative="1">
      <w:start w:val="1"/>
      <w:numFmt w:val="lowerLetter"/>
      <w:lvlText w:val="%2."/>
      <w:lvlJc w:val="left"/>
      <w:pPr>
        <w:ind w:left="1724" w:hanging="360"/>
      </w:pPr>
    </w:lvl>
    <w:lvl w:ilvl="2" w:tplc="0A08413A" w:tentative="1">
      <w:start w:val="1"/>
      <w:numFmt w:val="lowerRoman"/>
      <w:lvlText w:val="%3."/>
      <w:lvlJc w:val="right"/>
      <w:pPr>
        <w:ind w:left="2444" w:hanging="180"/>
      </w:pPr>
    </w:lvl>
    <w:lvl w:ilvl="3" w:tplc="9B8CD0DA" w:tentative="1">
      <w:start w:val="1"/>
      <w:numFmt w:val="decimal"/>
      <w:lvlText w:val="%4."/>
      <w:lvlJc w:val="left"/>
      <w:pPr>
        <w:ind w:left="3164" w:hanging="360"/>
      </w:pPr>
    </w:lvl>
    <w:lvl w:ilvl="4" w:tplc="C6D8C460" w:tentative="1">
      <w:start w:val="1"/>
      <w:numFmt w:val="lowerLetter"/>
      <w:lvlText w:val="%5."/>
      <w:lvlJc w:val="left"/>
      <w:pPr>
        <w:ind w:left="3884" w:hanging="360"/>
      </w:pPr>
    </w:lvl>
    <w:lvl w:ilvl="5" w:tplc="51FC8830" w:tentative="1">
      <w:start w:val="1"/>
      <w:numFmt w:val="lowerRoman"/>
      <w:lvlText w:val="%6."/>
      <w:lvlJc w:val="right"/>
      <w:pPr>
        <w:ind w:left="4604" w:hanging="180"/>
      </w:pPr>
    </w:lvl>
    <w:lvl w:ilvl="6" w:tplc="0C009FE4" w:tentative="1">
      <w:start w:val="1"/>
      <w:numFmt w:val="decimal"/>
      <w:lvlText w:val="%7."/>
      <w:lvlJc w:val="left"/>
      <w:pPr>
        <w:ind w:left="5324" w:hanging="360"/>
      </w:pPr>
    </w:lvl>
    <w:lvl w:ilvl="7" w:tplc="9CBE9F46" w:tentative="1">
      <w:start w:val="1"/>
      <w:numFmt w:val="lowerLetter"/>
      <w:lvlText w:val="%8."/>
      <w:lvlJc w:val="left"/>
      <w:pPr>
        <w:ind w:left="6044" w:hanging="360"/>
      </w:pPr>
    </w:lvl>
    <w:lvl w:ilvl="8" w:tplc="B2FE6506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9144F47"/>
    <w:multiLevelType w:val="hybridMultilevel"/>
    <w:tmpl w:val="227682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9B573D6"/>
    <w:multiLevelType w:val="hybridMultilevel"/>
    <w:tmpl w:val="381023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CF5EF4"/>
    <w:multiLevelType w:val="hybridMultilevel"/>
    <w:tmpl w:val="0BC87838"/>
    <w:lvl w:ilvl="0" w:tplc="F8F09736">
      <w:start w:val="1"/>
      <w:numFmt w:val="decimal"/>
      <w:lvlText w:val="1.3.2.1%1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2"/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2"/>
  </w:num>
  <w:num w:numId="7">
    <w:abstractNumId w:val="13"/>
  </w:num>
  <w:num w:numId="8">
    <w:abstractNumId w:val="15"/>
  </w:num>
  <w:num w:numId="9">
    <w:abstractNumId w:val="27"/>
  </w:num>
  <w:num w:numId="10">
    <w:abstractNumId w:val="12"/>
  </w:num>
  <w:num w:numId="11">
    <w:abstractNumId w:val="30"/>
  </w:num>
  <w:num w:numId="12">
    <w:abstractNumId w:val="21"/>
  </w:num>
  <w:num w:numId="13">
    <w:abstractNumId w:val="17"/>
  </w:num>
  <w:num w:numId="14">
    <w:abstractNumId w:val="1"/>
  </w:num>
  <w:num w:numId="15">
    <w:abstractNumId w:val="18"/>
  </w:num>
  <w:num w:numId="16">
    <w:abstractNumId w:val="7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1"/>
  </w:num>
  <w:num w:numId="23">
    <w:abstractNumId w:val="14"/>
  </w:num>
  <w:num w:numId="24">
    <w:abstractNumId w:val="26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4"/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</w:num>
  <w:num w:numId="31">
    <w:abstractNumId w:val="20"/>
  </w:num>
  <w:num w:numId="32">
    <w:abstractNumId w:val="6"/>
  </w:num>
  <w:num w:numId="33">
    <w:abstractNumId w:val="19"/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8"/>
  </w:num>
  <w:num w:numId="37">
    <w:abstractNumId w:val="3"/>
  </w:num>
  <w:num w:numId="38">
    <w:abstractNumId w:val="16"/>
  </w:num>
  <w:num w:numId="39">
    <w:abstractNumId w:val="28"/>
  </w:num>
  <w:num w:numId="40">
    <w:abstractNumId w:val="25"/>
  </w:num>
  <w:num w:numId="41">
    <w:abstractNumId w:val="29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3F1"/>
    <w:rsid w:val="00002658"/>
    <w:rsid w:val="000071AB"/>
    <w:rsid w:val="00013EC2"/>
    <w:rsid w:val="000207C6"/>
    <w:rsid w:val="00025718"/>
    <w:rsid w:val="000315F6"/>
    <w:rsid w:val="00036F26"/>
    <w:rsid w:val="00037B0B"/>
    <w:rsid w:val="00042129"/>
    <w:rsid w:val="000429CC"/>
    <w:rsid w:val="00044719"/>
    <w:rsid w:val="0005316F"/>
    <w:rsid w:val="00054A67"/>
    <w:rsid w:val="00063369"/>
    <w:rsid w:val="00063393"/>
    <w:rsid w:val="00067046"/>
    <w:rsid w:val="00067ACE"/>
    <w:rsid w:val="0007040E"/>
    <w:rsid w:val="000711E8"/>
    <w:rsid w:val="00071852"/>
    <w:rsid w:val="0007392D"/>
    <w:rsid w:val="000759B0"/>
    <w:rsid w:val="00075EA1"/>
    <w:rsid w:val="00096BD2"/>
    <w:rsid w:val="000A0B01"/>
    <w:rsid w:val="000A22E6"/>
    <w:rsid w:val="000A6C58"/>
    <w:rsid w:val="000B0367"/>
    <w:rsid w:val="000B2823"/>
    <w:rsid w:val="000B7DDF"/>
    <w:rsid w:val="000D7280"/>
    <w:rsid w:val="000E64D8"/>
    <w:rsid w:val="000F1C88"/>
    <w:rsid w:val="000F368A"/>
    <w:rsid w:val="000F73EF"/>
    <w:rsid w:val="001075A4"/>
    <w:rsid w:val="00107FC2"/>
    <w:rsid w:val="0012149F"/>
    <w:rsid w:val="00130F65"/>
    <w:rsid w:val="00133DE1"/>
    <w:rsid w:val="00134FF6"/>
    <w:rsid w:val="00142F19"/>
    <w:rsid w:val="0015486C"/>
    <w:rsid w:val="00161A93"/>
    <w:rsid w:val="00172E34"/>
    <w:rsid w:val="0017403D"/>
    <w:rsid w:val="00174EED"/>
    <w:rsid w:val="001750E8"/>
    <w:rsid w:val="00182824"/>
    <w:rsid w:val="00191688"/>
    <w:rsid w:val="00193B94"/>
    <w:rsid w:val="001A0233"/>
    <w:rsid w:val="001A33E8"/>
    <w:rsid w:val="001A3C1D"/>
    <w:rsid w:val="001A666F"/>
    <w:rsid w:val="001A6C00"/>
    <w:rsid w:val="001B4491"/>
    <w:rsid w:val="001B6B76"/>
    <w:rsid w:val="001C2983"/>
    <w:rsid w:val="001D0E99"/>
    <w:rsid w:val="001E637E"/>
    <w:rsid w:val="001F289A"/>
    <w:rsid w:val="001F2CC9"/>
    <w:rsid w:val="001F7239"/>
    <w:rsid w:val="002003E5"/>
    <w:rsid w:val="00210340"/>
    <w:rsid w:val="00223CBF"/>
    <w:rsid w:val="00235826"/>
    <w:rsid w:val="002431EB"/>
    <w:rsid w:val="00245B8A"/>
    <w:rsid w:val="002506F8"/>
    <w:rsid w:val="00254484"/>
    <w:rsid w:val="002656EA"/>
    <w:rsid w:val="00265C25"/>
    <w:rsid w:val="00266619"/>
    <w:rsid w:val="00271C6C"/>
    <w:rsid w:val="0027398D"/>
    <w:rsid w:val="00280E51"/>
    <w:rsid w:val="0028375A"/>
    <w:rsid w:val="00285B59"/>
    <w:rsid w:val="00287980"/>
    <w:rsid w:val="002919BE"/>
    <w:rsid w:val="002A0A44"/>
    <w:rsid w:val="002A1C12"/>
    <w:rsid w:val="002A32BD"/>
    <w:rsid w:val="002A348B"/>
    <w:rsid w:val="002A36EC"/>
    <w:rsid w:val="002A56CF"/>
    <w:rsid w:val="002D2653"/>
    <w:rsid w:val="002D72AD"/>
    <w:rsid w:val="002E08C9"/>
    <w:rsid w:val="002E50BE"/>
    <w:rsid w:val="002E63E4"/>
    <w:rsid w:val="002E6624"/>
    <w:rsid w:val="002E7777"/>
    <w:rsid w:val="002F23FD"/>
    <w:rsid w:val="00307595"/>
    <w:rsid w:val="0030786E"/>
    <w:rsid w:val="00311528"/>
    <w:rsid w:val="00313764"/>
    <w:rsid w:val="00327381"/>
    <w:rsid w:val="00333291"/>
    <w:rsid w:val="003333CB"/>
    <w:rsid w:val="0034203A"/>
    <w:rsid w:val="003421A3"/>
    <w:rsid w:val="003442A4"/>
    <w:rsid w:val="0034610E"/>
    <w:rsid w:val="00355C57"/>
    <w:rsid w:val="00355F6F"/>
    <w:rsid w:val="0037534E"/>
    <w:rsid w:val="00376247"/>
    <w:rsid w:val="00377EBE"/>
    <w:rsid w:val="00386B11"/>
    <w:rsid w:val="00394260"/>
    <w:rsid w:val="003A7B1F"/>
    <w:rsid w:val="003B0583"/>
    <w:rsid w:val="003B3F26"/>
    <w:rsid w:val="003D06D7"/>
    <w:rsid w:val="003D32A9"/>
    <w:rsid w:val="003D6188"/>
    <w:rsid w:val="003D79D6"/>
    <w:rsid w:val="003F019B"/>
    <w:rsid w:val="003F5E3D"/>
    <w:rsid w:val="0040305F"/>
    <w:rsid w:val="00404FD6"/>
    <w:rsid w:val="00412E18"/>
    <w:rsid w:val="004147DE"/>
    <w:rsid w:val="0042246E"/>
    <w:rsid w:val="00423AC7"/>
    <w:rsid w:val="004247B3"/>
    <w:rsid w:val="00440BD5"/>
    <w:rsid w:val="00442C90"/>
    <w:rsid w:val="00444808"/>
    <w:rsid w:val="00457D7C"/>
    <w:rsid w:val="004610C5"/>
    <w:rsid w:val="00467B47"/>
    <w:rsid w:val="00470ADB"/>
    <w:rsid w:val="0047768C"/>
    <w:rsid w:val="00477D7A"/>
    <w:rsid w:val="004843F1"/>
    <w:rsid w:val="004852B4"/>
    <w:rsid w:val="004868CA"/>
    <w:rsid w:val="004A037D"/>
    <w:rsid w:val="004B3202"/>
    <w:rsid w:val="004C7E2A"/>
    <w:rsid w:val="004D3BFA"/>
    <w:rsid w:val="004E25F9"/>
    <w:rsid w:val="004E3DD4"/>
    <w:rsid w:val="004E4779"/>
    <w:rsid w:val="004F0F7F"/>
    <w:rsid w:val="004F1E05"/>
    <w:rsid w:val="005164BD"/>
    <w:rsid w:val="00516F96"/>
    <w:rsid w:val="00517C9A"/>
    <w:rsid w:val="0052506F"/>
    <w:rsid w:val="00535D26"/>
    <w:rsid w:val="005427D9"/>
    <w:rsid w:val="0054292F"/>
    <w:rsid w:val="00545392"/>
    <w:rsid w:val="00566EC1"/>
    <w:rsid w:val="0057045A"/>
    <w:rsid w:val="0057160A"/>
    <w:rsid w:val="005802E2"/>
    <w:rsid w:val="00582340"/>
    <w:rsid w:val="005867E2"/>
    <w:rsid w:val="00593115"/>
    <w:rsid w:val="00594E4B"/>
    <w:rsid w:val="005A3CE2"/>
    <w:rsid w:val="005A4694"/>
    <w:rsid w:val="005A5D73"/>
    <w:rsid w:val="005B1F42"/>
    <w:rsid w:val="005C22B3"/>
    <w:rsid w:val="005C5C1B"/>
    <w:rsid w:val="005D53D2"/>
    <w:rsid w:val="005D55D3"/>
    <w:rsid w:val="005D74A1"/>
    <w:rsid w:val="005F7027"/>
    <w:rsid w:val="006035B9"/>
    <w:rsid w:val="006154D7"/>
    <w:rsid w:val="006170E9"/>
    <w:rsid w:val="00622DCB"/>
    <w:rsid w:val="00627D0E"/>
    <w:rsid w:val="006309B4"/>
    <w:rsid w:val="00635DB4"/>
    <w:rsid w:val="00640F68"/>
    <w:rsid w:val="00643047"/>
    <w:rsid w:val="006449B3"/>
    <w:rsid w:val="006459DD"/>
    <w:rsid w:val="006463CC"/>
    <w:rsid w:val="006469AA"/>
    <w:rsid w:val="006504E0"/>
    <w:rsid w:val="006572A6"/>
    <w:rsid w:val="00661CA0"/>
    <w:rsid w:val="00663CD6"/>
    <w:rsid w:val="0067396F"/>
    <w:rsid w:val="0067689D"/>
    <w:rsid w:val="00682A00"/>
    <w:rsid w:val="006905F7"/>
    <w:rsid w:val="006A1A63"/>
    <w:rsid w:val="006A276F"/>
    <w:rsid w:val="006A7161"/>
    <w:rsid w:val="006B2EE7"/>
    <w:rsid w:val="006C1848"/>
    <w:rsid w:val="006C2D40"/>
    <w:rsid w:val="006C7FDA"/>
    <w:rsid w:val="006D3E6A"/>
    <w:rsid w:val="006E438D"/>
    <w:rsid w:val="006F608F"/>
    <w:rsid w:val="006F681A"/>
    <w:rsid w:val="006F6AD6"/>
    <w:rsid w:val="007008A3"/>
    <w:rsid w:val="00702AD2"/>
    <w:rsid w:val="00707095"/>
    <w:rsid w:val="00712066"/>
    <w:rsid w:val="00715937"/>
    <w:rsid w:val="00721ABE"/>
    <w:rsid w:val="007531CC"/>
    <w:rsid w:val="00771FF2"/>
    <w:rsid w:val="00772220"/>
    <w:rsid w:val="00773136"/>
    <w:rsid w:val="00774BFB"/>
    <w:rsid w:val="00795859"/>
    <w:rsid w:val="007A044C"/>
    <w:rsid w:val="007A10C5"/>
    <w:rsid w:val="007A4C3B"/>
    <w:rsid w:val="007A743C"/>
    <w:rsid w:val="007A7F5F"/>
    <w:rsid w:val="007B4816"/>
    <w:rsid w:val="007B7EC3"/>
    <w:rsid w:val="007C4730"/>
    <w:rsid w:val="007D2839"/>
    <w:rsid w:val="007D378C"/>
    <w:rsid w:val="007D6921"/>
    <w:rsid w:val="007E4782"/>
    <w:rsid w:val="007E5347"/>
    <w:rsid w:val="007F3FC4"/>
    <w:rsid w:val="008075F8"/>
    <w:rsid w:val="008113E9"/>
    <w:rsid w:val="00813DB2"/>
    <w:rsid w:val="00814277"/>
    <w:rsid w:val="00815DEF"/>
    <w:rsid w:val="008228BB"/>
    <w:rsid w:val="00826D53"/>
    <w:rsid w:val="00837F9A"/>
    <w:rsid w:val="008435C6"/>
    <w:rsid w:val="00873634"/>
    <w:rsid w:val="008817BE"/>
    <w:rsid w:val="00882228"/>
    <w:rsid w:val="008822C5"/>
    <w:rsid w:val="00884F87"/>
    <w:rsid w:val="00892311"/>
    <w:rsid w:val="00895F1E"/>
    <w:rsid w:val="008A0746"/>
    <w:rsid w:val="008A719A"/>
    <w:rsid w:val="008B4214"/>
    <w:rsid w:val="008B63AB"/>
    <w:rsid w:val="008B78FD"/>
    <w:rsid w:val="008C0DA6"/>
    <w:rsid w:val="008C6D1F"/>
    <w:rsid w:val="008D3A2B"/>
    <w:rsid w:val="008D7538"/>
    <w:rsid w:val="008E63DE"/>
    <w:rsid w:val="008E799C"/>
    <w:rsid w:val="008F19E3"/>
    <w:rsid w:val="008F2246"/>
    <w:rsid w:val="008F508D"/>
    <w:rsid w:val="008F6771"/>
    <w:rsid w:val="00901798"/>
    <w:rsid w:val="0090375F"/>
    <w:rsid w:val="00933D29"/>
    <w:rsid w:val="009354FE"/>
    <w:rsid w:val="00936761"/>
    <w:rsid w:val="0094259F"/>
    <w:rsid w:val="00946E1E"/>
    <w:rsid w:val="00955108"/>
    <w:rsid w:val="00972334"/>
    <w:rsid w:val="00975D40"/>
    <w:rsid w:val="00976B45"/>
    <w:rsid w:val="0097728F"/>
    <w:rsid w:val="009778A9"/>
    <w:rsid w:val="009825F2"/>
    <w:rsid w:val="00982CB2"/>
    <w:rsid w:val="00984F47"/>
    <w:rsid w:val="009860ED"/>
    <w:rsid w:val="0098649F"/>
    <w:rsid w:val="0099326B"/>
    <w:rsid w:val="009948F3"/>
    <w:rsid w:val="009A77D1"/>
    <w:rsid w:val="009B18F2"/>
    <w:rsid w:val="009B1E6E"/>
    <w:rsid w:val="009B249E"/>
    <w:rsid w:val="009B4AC5"/>
    <w:rsid w:val="009C561F"/>
    <w:rsid w:val="009C7D7E"/>
    <w:rsid w:val="009D0100"/>
    <w:rsid w:val="009D2AE9"/>
    <w:rsid w:val="009D5FB3"/>
    <w:rsid w:val="009E28C5"/>
    <w:rsid w:val="009E5594"/>
    <w:rsid w:val="009F5B44"/>
    <w:rsid w:val="009F73C2"/>
    <w:rsid w:val="00A06B21"/>
    <w:rsid w:val="00A079C3"/>
    <w:rsid w:val="00A2020F"/>
    <w:rsid w:val="00A21797"/>
    <w:rsid w:val="00A245F2"/>
    <w:rsid w:val="00A2736F"/>
    <w:rsid w:val="00A35651"/>
    <w:rsid w:val="00A37B97"/>
    <w:rsid w:val="00A46D1F"/>
    <w:rsid w:val="00A504CA"/>
    <w:rsid w:val="00A52C93"/>
    <w:rsid w:val="00A5460D"/>
    <w:rsid w:val="00A61CD7"/>
    <w:rsid w:val="00A7240D"/>
    <w:rsid w:val="00A73D99"/>
    <w:rsid w:val="00A74198"/>
    <w:rsid w:val="00A771D5"/>
    <w:rsid w:val="00A8417D"/>
    <w:rsid w:val="00A84BBB"/>
    <w:rsid w:val="00AA5972"/>
    <w:rsid w:val="00AA664A"/>
    <w:rsid w:val="00AB02EF"/>
    <w:rsid w:val="00AC0A4E"/>
    <w:rsid w:val="00AC577E"/>
    <w:rsid w:val="00AD479E"/>
    <w:rsid w:val="00AE6F9E"/>
    <w:rsid w:val="00AE71F9"/>
    <w:rsid w:val="00AF6D0B"/>
    <w:rsid w:val="00B04C33"/>
    <w:rsid w:val="00B16054"/>
    <w:rsid w:val="00B3094A"/>
    <w:rsid w:val="00B437B0"/>
    <w:rsid w:val="00B56651"/>
    <w:rsid w:val="00B655C1"/>
    <w:rsid w:val="00B74447"/>
    <w:rsid w:val="00B76D60"/>
    <w:rsid w:val="00B806D3"/>
    <w:rsid w:val="00BB73D2"/>
    <w:rsid w:val="00BC53DC"/>
    <w:rsid w:val="00BC7CCA"/>
    <w:rsid w:val="00BD1F6E"/>
    <w:rsid w:val="00BD618B"/>
    <w:rsid w:val="00BE7DFA"/>
    <w:rsid w:val="00BF5CCF"/>
    <w:rsid w:val="00BF61CA"/>
    <w:rsid w:val="00BF7C10"/>
    <w:rsid w:val="00C03D30"/>
    <w:rsid w:val="00C12FBF"/>
    <w:rsid w:val="00C14E82"/>
    <w:rsid w:val="00C15EDF"/>
    <w:rsid w:val="00C256E2"/>
    <w:rsid w:val="00C33478"/>
    <w:rsid w:val="00C3683B"/>
    <w:rsid w:val="00C3779E"/>
    <w:rsid w:val="00C4097B"/>
    <w:rsid w:val="00C41D93"/>
    <w:rsid w:val="00C561D8"/>
    <w:rsid w:val="00C579F4"/>
    <w:rsid w:val="00C6256F"/>
    <w:rsid w:val="00C646CF"/>
    <w:rsid w:val="00C75CBE"/>
    <w:rsid w:val="00C772A5"/>
    <w:rsid w:val="00C927BD"/>
    <w:rsid w:val="00C929C8"/>
    <w:rsid w:val="00C93FDC"/>
    <w:rsid w:val="00C957CA"/>
    <w:rsid w:val="00CA032F"/>
    <w:rsid w:val="00CA4AAF"/>
    <w:rsid w:val="00CA6825"/>
    <w:rsid w:val="00CA7112"/>
    <w:rsid w:val="00CC1061"/>
    <w:rsid w:val="00CD32FB"/>
    <w:rsid w:val="00CD6F35"/>
    <w:rsid w:val="00CD7327"/>
    <w:rsid w:val="00CF07C6"/>
    <w:rsid w:val="00D02804"/>
    <w:rsid w:val="00D06393"/>
    <w:rsid w:val="00D12F17"/>
    <w:rsid w:val="00D160DE"/>
    <w:rsid w:val="00D222A0"/>
    <w:rsid w:val="00D31630"/>
    <w:rsid w:val="00D57B7F"/>
    <w:rsid w:val="00D647E2"/>
    <w:rsid w:val="00D64804"/>
    <w:rsid w:val="00D76DDE"/>
    <w:rsid w:val="00D81DE6"/>
    <w:rsid w:val="00DA07A5"/>
    <w:rsid w:val="00DB434E"/>
    <w:rsid w:val="00DC0369"/>
    <w:rsid w:val="00DD0C5B"/>
    <w:rsid w:val="00DE2D8F"/>
    <w:rsid w:val="00DE5877"/>
    <w:rsid w:val="00DF0C73"/>
    <w:rsid w:val="00DF6AB3"/>
    <w:rsid w:val="00E01337"/>
    <w:rsid w:val="00E03470"/>
    <w:rsid w:val="00E043F7"/>
    <w:rsid w:val="00E04898"/>
    <w:rsid w:val="00E103E1"/>
    <w:rsid w:val="00E1384E"/>
    <w:rsid w:val="00E13D5E"/>
    <w:rsid w:val="00E17B41"/>
    <w:rsid w:val="00E2386C"/>
    <w:rsid w:val="00E269BD"/>
    <w:rsid w:val="00E2761C"/>
    <w:rsid w:val="00E431EC"/>
    <w:rsid w:val="00E45713"/>
    <w:rsid w:val="00E5637A"/>
    <w:rsid w:val="00E57F90"/>
    <w:rsid w:val="00E62091"/>
    <w:rsid w:val="00E63F2D"/>
    <w:rsid w:val="00E65677"/>
    <w:rsid w:val="00E70D05"/>
    <w:rsid w:val="00E7694F"/>
    <w:rsid w:val="00E84C16"/>
    <w:rsid w:val="00E87974"/>
    <w:rsid w:val="00E92048"/>
    <w:rsid w:val="00E9270B"/>
    <w:rsid w:val="00EA28CC"/>
    <w:rsid w:val="00EA72C8"/>
    <w:rsid w:val="00EB0E89"/>
    <w:rsid w:val="00EB3CBD"/>
    <w:rsid w:val="00EB42BE"/>
    <w:rsid w:val="00ED0705"/>
    <w:rsid w:val="00ED1AA5"/>
    <w:rsid w:val="00ED204D"/>
    <w:rsid w:val="00ED3C50"/>
    <w:rsid w:val="00ED7543"/>
    <w:rsid w:val="00EE429F"/>
    <w:rsid w:val="00EE42D6"/>
    <w:rsid w:val="00EE6A53"/>
    <w:rsid w:val="00EF329C"/>
    <w:rsid w:val="00EF3A06"/>
    <w:rsid w:val="00EF3D28"/>
    <w:rsid w:val="00EF5B1E"/>
    <w:rsid w:val="00EF5F01"/>
    <w:rsid w:val="00F006D3"/>
    <w:rsid w:val="00F16FFA"/>
    <w:rsid w:val="00F50DAA"/>
    <w:rsid w:val="00F66597"/>
    <w:rsid w:val="00F7426E"/>
    <w:rsid w:val="00F77849"/>
    <w:rsid w:val="00F85BF5"/>
    <w:rsid w:val="00F92F26"/>
    <w:rsid w:val="00F94BE6"/>
    <w:rsid w:val="00FA197F"/>
    <w:rsid w:val="00FA5709"/>
    <w:rsid w:val="00FA6B52"/>
    <w:rsid w:val="00FB5E9A"/>
    <w:rsid w:val="00FC2E4E"/>
    <w:rsid w:val="00FD0CB6"/>
    <w:rsid w:val="00FD0D81"/>
    <w:rsid w:val="00FE6F56"/>
    <w:rsid w:val="00FE76C6"/>
    <w:rsid w:val="00FF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6101FF"/>
  <w15:docId w15:val="{A500675E-12DF-4913-B47C-EFC0A571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FF2E48"/>
    <w:pPr>
      <w:spacing w:after="0" w:line="240" w:lineRule="auto"/>
      <w:ind w:firstLine="87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9"/>
    <w:qFormat/>
    <w:rsid w:val="00D81DE6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10"/>
    <w:next w:val="a0"/>
    <w:link w:val="20"/>
    <w:uiPriority w:val="99"/>
    <w:unhideWhenUsed/>
    <w:qFormat/>
    <w:rsid w:val="007A7F5F"/>
    <w:pPr>
      <w:numPr>
        <w:ilvl w:val="1"/>
      </w:numPr>
      <w:tabs>
        <w:tab w:val="left" w:pos="709"/>
      </w:tabs>
      <w:outlineLvl w:val="1"/>
    </w:pPr>
    <w:rPr>
      <w:rFonts w:cstheme="minorHAnsi"/>
      <w:bCs w:val="0"/>
      <w:snapToGrid w:val="0"/>
      <w:color w:val="000000"/>
      <w:w w:val="0"/>
      <w:sz w:val="24"/>
      <w:szCs w:val="24"/>
    </w:rPr>
  </w:style>
  <w:style w:type="paragraph" w:styleId="3">
    <w:name w:val="heading 3"/>
    <w:basedOn w:val="2"/>
    <w:next w:val="a0"/>
    <w:link w:val="30"/>
    <w:uiPriority w:val="99"/>
    <w:unhideWhenUsed/>
    <w:qFormat/>
    <w:rsid w:val="0015486C"/>
    <w:pPr>
      <w:numPr>
        <w:ilvl w:val="2"/>
      </w:numPr>
      <w:ind w:left="993"/>
      <w:outlineLvl w:val="2"/>
    </w:pPr>
    <w:rPr>
      <w:sz w:val="22"/>
      <w:szCs w:val="22"/>
    </w:rPr>
  </w:style>
  <w:style w:type="paragraph" w:styleId="4">
    <w:name w:val="heading 4"/>
    <w:basedOn w:val="a0"/>
    <w:next w:val="a0"/>
    <w:link w:val="40"/>
    <w:uiPriority w:val="99"/>
    <w:unhideWhenUsed/>
    <w:qFormat/>
    <w:rsid w:val="001750E8"/>
    <w:pPr>
      <w:keepNext/>
      <w:keepLines/>
      <w:numPr>
        <w:ilvl w:val="3"/>
        <w:numId w:val="3"/>
      </w:numPr>
      <w:tabs>
        <w:tab w:val="left" w:pos="993"/>
      </w:tabs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lang w:val="en-US"/>
    </w:rPr>
  </w:style>
  <w:style w:type="paragraph" w:styleId="5">
    <w:name w:val="heading 5"/>
    <w:basedOn w:val="a0"/>
    <w:next w:val="a0"/>
    <w:link w:val="50"/>
    <w:uiPriority w:val="9"/>
    <w:unhideWhenUsed/>
    <w:qFormat/>
    <w:rsid w:val="0047768C"/>
    <w:pPr>
      <w:numPr>
        <w:ilvl w:val="4"/>
        <w:numId w:val="3"/>
      </w:numPr>
      <w:ind w:left="851" w:hanging="567"/>
      <w:outlineLvl w:val="4"/>
    </w:pPr>
  </w:style>
  <w:style w:type="paragraph" w:styleId="6">
    <w:name w:val="heading 6"/>
    <w:basedOn w:val="a0"/>
    <w:next w:val="a0"/>
    <w:link w:val="60"/>
    <w:qFormat/>
    <w:rsid w:val="004843F1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4843F1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8">
    <w:name w:val="heading 8"/>
    <w:basedOn w:val="a0"/>
    <w:next w:val="a0"/>
    <w:link w:val="80"/>
    <w:qFormat/>
    <w:rsid w:val="004843F1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4843F1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2A1C12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D81DE6"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rsid w:val="007A7F5F"/>
    <w:rPr>
      <w:rFonts w:asciiTheme="majorHAnsi" w:eastAsiaTheme="majorEastAsia" w:hAnsiTheme="majorHAnsi" w:cstheme="minorHAnsi"/>
      <w:b/>
      <w:snapToGrid w:val="0"/>
      <w:color w:val="000000"/>
      <w:w w:val="0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15486C"/>
    <w:rPr>
      <w:rFonts w:asciiTheme="majorHAnsi" w:eastAsiaTheme="majorEastAsia" w:hAnsiTheme="majorHAnsi" w:cstheme="minorHAnsi"/>
      <w:b/>
      <w:snapToGrid w:val="0"/>
      <w:color w:val="000000"/>
      <w:w w:val="0"/>
    </w:rPr>
  </w:style>
  <w:style w:type="character" w:styleId="a6">
    <w:name w:val="Subtle Emphasis"/>
    <w:basedOn w:val="a1"/>
    <w:uiPriority w:val="19"/>
    <w:qFormat/>
    <w:rsid w:val="006463CC"/>
    <w:rPr>
      <w:i/>
      <w:iCs/>
      <w:color w:val="808080" w:themeColor="text1" w:themeTint="7F"/>
    </w:rPr>
  </w:style>
  <w:style w:type="paragraph" w:customStyle="1" w:styleId="a7">
    <w:name w:val="Пример"/>
    <w:basedOn w:val="a0"/>
    <w:link w:val="a8"/>
    <w:qFormat/>
    <w:rsid w:val="00B437B0"/>
    <w:pPr>
      <w:spacing w:before="100"/>
    </w:pPr>
    <w:rPr>
      <w:rFonts w:ascii="Courier" w:hAnsi="Courier" w:cs="Courier"/>
      <w:color w:val="000000"/>
    </w:rPr>
  </w:style>
  <w:style w:type="character" w:customStyle="1" w:styleId="40">
    <w:name w:val="Заголовок 4 Знак"/>
    <w:basedOn w:val="a1"/>
    <w:link w:val="4"/>
    <w:uiPriority w:val="9"/>
    <w:rsid w:val="001750E8"/>
    <w:rPr>
      <w:rFonts w:asciiTheme="majorHAnsi" w:eastAsiaTheme="majorEastAsia" w:hAnsiTheme="majorHAnsi" w:cstheme="majorBidi"/>
      <w:b/>
      <w:bCs/>
      <w:i/>
      <w:iCs/>
      <w:lang w:val="en-US"/>
    </w:rPr>
  </w:style>
  <w:style w:type="character" w:customStyle="1" w:styleId="a8">
    <w:name w:val="Пример Знак"/>
    <w:basedOn w:val="a1"/>
    <w:link w:val="a7"/>
    <w:rsid w:val="00B437B0"/>
    <w:rPr>
      <w:rFonts w:ascii="Courier" w:hAnsi="Courier" w:cs="Courier"/>
      <w:color w:val="000000"/>
    </w:rPr>
  </w:style>
  <w:style w:type="character" w:customStyle="1" w:styleId="50">
    <w:name w:val="Заголовок 5 Знак"/>
    <w:basedOn w:val="a1"/>
    <w:link w:val="5"/>
    <w:uiPriority w:val="9"/>
    <w:rsid w:val="0047768C"/>
  </w:style>
  <w:style w:type="paragraph" w:customStyle="1" w:styleId="31">
    <w:name w:val="Список3"/>
    <w:basedOn w:val="3"/>
    <w:link w:val="32"/>
    <w:qFormat/>
    <w:rsid w:val="001750E8"/>
    <w:rPr>
      <w:rFonts w:asciiTheme="minorHAnsi" w:hAnsiTheme="minorHAnsi"/>
      <w:b w:val="0"/>
    </w:rPr>
  </w:style>
  <w:style w:type="paragraph" w:customStyle="1" w:styleId="41">
    <w:name w:val="Список4"/>
    <w:basedOn w:val="4"/>
    <w:link w:val="42"/>
    <w:uiPriority w:val="99"/>
    <w:qFormat/>
    <w:rsid w:val="00FF2E48"/>
    <w:pPr>
      <w:spacing w:before="120"/>
      <w:ind w:left="0" w:firstLine="851"/>
    </w:pPr>
    <w:rPr>
      <w:rFonts w:ascii="Times New Roman" w:hAnsi="Times New Roman" w:cstheme="minorHAnsi"/>
      <w:b w:val="0"/>
      <w:i w:val="0"/>
    </w:rPr>
  </w:style>
  <w:style w:type="character" w:customStyle="1" w:styleId="32">
    <w:name w:val="Список3 Знак"/>
    <w:basedOn w:val="30"/>
    <w:link w:val="31"/>
    <w:rsid w:val="001750E8"/>
    <w:rPr>
      <w:rFonts w:asciiTheme="majorHAnsi" w:eastAsiaTheme="majorEastAsia" w:hAnsiTheme="majorHAnsi" w:cstheme="minorHAnsi"/>
      <w:b/>
      <w:snapToGrid w:val="0"/>
      <w:color w:val="000000"/>
      <w:w w:val="0"/>
    </w:rPr>
  </w:style>
  <w:style w:type="paragraph" w:customStyle="1" w:styleId="51">
    <w:name w:val="Список5"/>
    <w:basedOn w:val="5"/>
    <w:link w:val="52"/>
    <w:qFormat/>
    <w:rsid w:val="00D647E2"/>
  </w:style>
  <w:style w:type="character" w:customStyle="1" w:styleId="42">
    <w:name w:val="Список4 Знак"/>
    <w:basedOn w:val="40"/>
    <w:link w:val="41"/>
    <w:uiPriority w:val="99"/>
    <w:rsid w:val="00FF2E48"/>
    <w:rPr>
      <w:rFonts w:ascii="Times New Roman" w:eastAsiaTheme="majorEastAsia" w:hAnsi="Times New Roman" w:cstheme="minorHAnsi"/>
      <w:b w:val="0"/>
      <w:bCs/>
      <w:i w:val="0"/>
      <w:iCs/>
      <w:sz w:val="24"/>
      <w:szCs w:val="24"/>
      <w:lang w:val="en-US" w:eastAsia="ru-RU"/>
    </w:rPr>
  </w:style>
  <w:style w:type="character" w:customStyle="1" w:styleId="a5">
    <w:name w:val="Абзац списка Знак"/>
    <w:basedOn w:val="a1"/>
    <w:link w:val="a4"/>
    <w:uiPriority w:val="34"/>
    <w:rsid w:val="00707095"/>
  </w:style>
  <w:style w:type="character" w:customStyle="1" w:styleId="52">
    <w:name w:val="Список5 Знак"/>
    <w:basedOn w:val="a5"/>
    <w:link w:val="51"/>
    <w:rsid w:val="00D647E2"/>
  </w:style>
  <w:style w:type="paragraph" w:styleId="a9">
    <w:name w:val="TOC Heading"/>
    <w:basedOn w:val="10"/>
    <w:next w:val="a0"/>
    <w:uiPriority w:val="39"/>
    <w:semiHidden/>
    <w:unhideWhenUsed/>
    <w:qFormat/>
    <w:rsid w:val="00EA72C8"/>
    <w:pPr>
      <w:numPr>
        <w:numId w:val="0"/>
      </w:numPr>
      <w:outlineLvl w:val="9"/>
    </w:pPr>
    <w:rPr>
      <w:color w:val="365F91" w:themeColor="accent1" w:themeShade="BF"/>
    </w:rPr>
  </w:style>
  <w:style w:type="paragraph" w:styleId="12">
    <w:name w:val="toc 1"/>
    <w:basedOn w:val="a0"/>
    <w:next w:val="a0"/>
    <w:autoRedefine/>
    <w:uiPriority w:val="39"/>
    <w:unhideWhenUsed/>
    <w:rsid w:val="00F66597"/>
    <w:pPr>
      <w:tabs>
        <w:tab w:val="left" w:pos="284"/>
        <w:tab w:val="left" w:pos="426"/>
        <w:tab w:val="left" w:pos="1320"/>
        <w:tab w:val="right" w:leader="dot" w:pos="9627"/>
      </w:tabs>
      <w:ind w:firstLine="0"/>
    </w:pPr>
  </w:style>
  <w:style w:type="paragraph" w:styleId="21">
    <w:name w:val="toc 2"/>
    <w:basedOn w:val="a0"/>
    <w:next w:val="a0"/>
    <w:autoRedefine/>
    <w:uiPriority w:val="39"/>
    <w:unhideWhenUsed/>
    <w:rsid w:val="00EA72C8"/>
    <w:pPr>
      <w:ind w:left="220"/>
    </w:pPr>
  </w:style>
  <w:style w:type="paragraph" w:styleId="33">
    <w:name w:val="toc 3"/>
    <w:basedOn w:val="a0"/>
    <w:next w:val="a0"/>
    <w:autoRedefine/>
    <w:uiPriority w:val="39"/>
    <w:unhideWhenUsed/>
    <w:rsid w:val="00EA72C8"/>
    <w:pPr>
      <w:ind w:left="440"/>
    </w:pPr>
  </w:style>
  <w:style w:type="character" w:styleId="aa">
    <w:name w:val="Hyperlink"/>
    <w:basedOn w:val="a1"/>
    <w:uiPriority w:val="99"/>
    <w:unhideWhenUsed/>
    <w:rsid w:val="00EA72C8"/>
    <w:rPr>
      <w:color w:val="0000FF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A72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EA72C8"/>
    <w:rPr>
      <w:rFonts w:ascii="Tahoma" w:hAnsi="Tahoma" w:cs="Tahoma"/>
      <w:sz w:val="16"/>
      <w:szCs w:val="16"/>
    </w:rPr>
  </w:style>
  <w:style w:type="paragraph" w:customStyle="1" w:styleId="13">
    <w:name w:val="Понятие1"/>
    <w:basedOn w:val="a0"/>
    <w:link w:val="14"/>
    <w:qFormat/>
    <w:rsid w:val="0094259F"/>
    <w:rPr>
      <w:b/>
    </w:rPr>
  </w:style>
  <w:style w:type="character" w:customStyle="1" w:styleId="14">
    <w:name w:val="Понятие1 Знак"/>
    <w:basedOn w:val="a1"/>
    <w:link w:val="13"/>
    <w:rsid w:val="0094259F"/>
    <w:rPr>
      <w:b/>
    </w:rPr>
  </w:style>
  <w:style w:type="character" w:customStyle="1" w:styleId="60">
    <w:name w:val="Заголовок 6 Знак"/>
    <w:basedOn w:val="a1"/>
    <w:link w:val="6"/>
    <w:rsid w:val="004843F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4843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4843F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4843F1"/>
    <w:rPr>
      <w:rFonts w:ascii="Arial" w:eastAsia="Times New Roman" w:hAnsi="Arial" w:cs="Arial"/>
      <w:lang w:eastAsia="ru-RU"/>
    </w:rPr>
  </w:style>
  <w:style w:type="paragraph" w:customStyle="1" w:styleId="1">
    <w:name w:val="Стиль1"/>
    <w:basedOn w:val="a0"/>
    <w:autoRedefine/>
    <w:rsid w:val="004843F1"/>
    <w:pPr>
      <w:numPr>
        <w:numId w:val="28"/>
      </w:numPr>
    </w:pPr>
    <w:rPr>
      <w:b/>
      <w:sz w:val="32"/>
      <w:szCs w:val="28"/>
    </w:rPr>
  </w:style>
  <w:style w:type="paragraph" w:styleId="ad">
    <w:name w:val="footer"/>
    <w:basedOn w:val="a0"/>
    <w:link w:val="ae"/>
    <w:rsid w:val="004843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rsid w:val="004843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4843F1"/>
  </w:style>
  <w:style w:type="paragraph" w:styleId="af0">
    <w:name w:val="Body Text"/>
    <w:basedOn w:val="a0"/>
    <w:link w:val="af1"/>
    <w:semiHidden/>
    <w:unhideWhenUsed/>
    <w:rsid w:val="004843F1"/>
    <w:pPr>
      <w:spacing w:before="120" w:after="120" w:line="360" w:lineRule="auto"/>
      <w:ind w:firstLine="851"/>
    </w:pPr>
    <w:rPr>
      <w:rFonts w:eastAsia="Calibri"/>
      <w:lang w:eastAsia="en-US"/>
    </w:rPr>
  </w:style>
  <w:style w:type="character" w:customStyle="1" w:styleId="af1">
    <w:name w:val="Основной текст Знак"/>
    <w:basedOn w:val="a1"/>
    <w:link w:val="af0"/>
    <w:semiHidden/>
    <w:rsid w:val="004843F1"/>
    <w:rPr>
      <w:rFonts w:ascii="Times New Roman" w:eastAsia="Calibri" w:hAnsi="Times New Roman" w:cs="Times New Roman"/>
      <w:sz w:val="24"/>
      <w:szCs w:val="24"/>
    </w:rPr>
  </w:style>
  <w:style w:type="character" w:customStyle="1" w:styleId="af2">
    <w:name w:val="Примеч Знак"/>
    <w:link w:val="af3"/>
    <w:locked/>
    <w:rsid w:val="00E87974"/>
    <w:rPr>
      <w:rFonts w:ascii="Calibri" w:eastAsia="Calibri" w:hAnsi="Calibri" w:cs="Calibri"/>
      <w:sz w:val="24"/>
      <w:szCs w:val="24"/>
    </w:rPr>
  </w:style>
  <w:style w:type="paragraph" w:customStyle="1" w:styleId="af3">
    <w:name w:val="Примеч"/>
    <w:basedOn w:val="a0"/>
    <w:link w:val="af2"/>
    <w:qFormat/>
    <w:rsid w:val="00E87974"/>
    <w:pPr>
      <w:contextualSpacing/>
      <w:jc w:val="center"/>
    </w:pPr>
    <w:rPr>
      <w:rFonts w:ascii="Calibri" w:eastAsia="Calibri" w:hAnsi="Calibri" w:cs="Calibri"/>
      <w:lang w:eastAsia="en-US"/>
    </w:rPr>
  </w:style>
  <w:style w:type="paragraph" w:styleId="43">
    <w:name w:val="toc 4"/>
    <w:basedOn w:val="a0"/>
    <w:next w:val="a0"/>
    <w:autoRedefine/>
    <w:uiPriority w:val="39"/>
    <w:unhideWhenUsed/>
    <w:rsid w:val="00067ACE"/>
    <w:pPr>
      <w:spacing w:after="100"/>
      <w:ind w:left="720"/>
    </w:pPr>
  </w:style>
  <w:style w:type="paragraph" w:styleId="34">
    <w:name w:val="Body Text Indent 3"/>
    <w:basedOn w:val="a0"/>
    <w:link w:val="35"/>
    <w:uiPriority w:val="99"/>
    <w:semiHidden/>
    <w:unhideWhenUsed/>
    <w:rsid w:val="00404FD6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semiHidden/>
    <w:rsid w:val="00404FD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">
    <w:name w:val="No Spacing"/>
    <w:aliases w:val="Перечисление"/>
    <w:uiPriority w:val="4"/>
    <w:qFormat/>
    <w:rsid w:val="00404FD6"/>
    <w:pPr>
      <w:numPr>
        <w:numId w:val="29"/>
      </w:numPr>
      <w:tabs>
        <w:tab w:val="left" w:pos="1134"/>
      </w:tabs>
      <w:spacing w:after="0" w:line="240" w:lineRule="auto"/>
      <w:ind w:left="0" w:firstLine="851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f4">
    <w:name w:val="текст"/>
    <w:basedOn w:val="a0"/>
    <w:rsid w:val="00404FD6"/>
    <w:pPr>
      <w:spacing w:before="120"/>
      <w:ind w:firstLine="709"/>
    </w:pPr>
    <w:rPr>
      <w:rFonts w:ascii="TimesDL" w:eastAsia="Calibri" w:hAnsi="TimesDL"/>
      <w:lang w:eastAsia="en-US"/>
    </w:rPr>
  </w:style>
  <w:style w:type="paragraph" w:styleId="af5">
    <w:name w:val="header"/>
    <w:basedOn w:val="a0"/>
    <w:link w:val="af6"/>
    <w:uiPriority w:val="99"/>
    <w:unhideWhenUsed/>
    <w:rsid w:val="00D0280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D028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FF2E48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FF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rsid w:val="00FF2E48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paragraph" w:styleId="36">
    <w:name w:val="Body Text 3"/>
    <w:basedOn w:val="a0"/>
    <w:link w:val="37"/>
    <w:uiPriority w:val="99"/>
    <w:semiHidden/>
    <w:unhideWhenUsed/>
    <w:rsid w:val="00FF2E48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1"/>
    <w:link w:val="36"/>
    <w:uiPriority w:val="99"/>
    <w:semiHidden/>
    <w:rsid w:val="00FF2E4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Body Text Indent"/>
    <w:basedOn w:val="a0"/>
    <w:link w:val="af8"/>
    <w:unhideWhenUsed/>
    <w:rsid w:val="003333CB"/>
    <w:pPr>
      <w:spacing w:after="120"/>
      <w:ind w:left="283" w:firstLine="0"/>
      <w:jc w:val="left"/>
    </w:pPr>
  </w:style>
  <w:style w:type="character" w:customStyle="1" w:styleId="af8">
    <w:name w:val="Основной текст с отступом Знак"/>
    <w:basedOn w:val="a1"/>
    <w:link w:val="af7"/>
    <w:rsid w:val="003333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03">
    <w:name w:val="Рисунки РЭ 13.03"/>
    <w:basedOn w:val="a0"/>
    <w:link w:val="13030"/>
    <w:qFormat/>
    <w:rsid w:val="003B3F26"/>
    <w:pPr>
      <w:spacing w:before="120" w:after="120" w:line="360" w:lineRule="auto"/>
      <w:ind w:firstLine="0"/>
      <w:contextualSpacing/>
      <w:jc w:val="center"/>
    </w:pPr>
    <w:rPr>
      <w:rFonts w:eastAsia="Calibri" w:cstheme="minorBidi"/>
      <w:bCs/>
      <w:lang w:eastAsia="en-US"/>
    </w:rPr>
  </w:style>
  <w:style w:type="character" w:customStyle="1" w:styleId="13030">
    <w:name w:val="Рисунки РЭ 13.03 Знак"/>
    <w:basedOn w:val="a1"/>
    <w:link w:val="1303"/>
    <w:rsid w:val="003B3F26"/>
    <w:rPr>
      <w:rFonts w:ascii="Times New Roman" w:eastAsia="Calibri" w:hAnsi="Times New Roman"/>
      <w:bCs/>
      <w:sz w:val="24"/>
      <w:szCs w:val="24"/>
    </w:rPr>
  </w:style>
  <w:style w:type="paragraph" w:styleId="af9">
    <w:name w:val="caption"/>
    <w:basedOn w:val="a0"/>
    <w:next w:val="a0"/>
    <w:uiPriority w:val="35"/>
    <w:unhideWhenUsed/>
    <w:qFormat/>
    <w:rsid w:val="00AA664A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footer" Target="footer2.xml"/><Relationship Id="rId19" Type="http://schemas.openxmlformats.org/officeDocument/2006/relationships/oleObject" Target="embeddings/Microsoft_Visio_2003-2010_Drawing.vsd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32EF2-04C9-4DB2-8D0C-6E68EE9E7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4497</TotalTime>
  <Pages>13</Pages>
  <Words>2571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Лукьянов</dc:creator>
  <cp:keywords/>
  <dc:description/>
  <cp:lastModifiedBy>User0</cp:lastModifiedBy>
  <cp:revision>15</cp:revision>
  <cp:lastPrinted>2015-02-11T05:17:00Z</cp:lastPrinted>
  <dcterms:created xsi:type="dcterms:W3CDTF">2016-08-03T08:59:00Z</dcterms:created>
  <dcterms:modified xsi:type="dcterms:W3CDTF">2022-05-19T09:11:00Z</dcterms:modified>
</cp:coreProperties>
</file>